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2023年</w:t>
      </w:r>
      <w:r>
        <w:rPr>
          <w:rFonts w:hint="eastAsia" w:ascii="方正小标宋简体" w:hAnsi="方正小标宋简体" w:eastAsia="方正小标宋简体" w:cs="方正小标宋简体"/>
          <w:b/>
          <w:bCs/>
          <w:sz w:val="44"/>
          <w:szCs w:val="44"/>
          <w:lang w:val="en-US" w:eastAsia="zh-CN"/>
        </w:rPr>
        <w:t>个人</w:t>
      </w:r>
      <w:r>
        <w:rPr>
          <w:rFonts w:hint="eastAsia" w:ascii="方正小标宋简体" w:hAnsi="方正小标宋简体" w:eastAsia="方正小标宋简体" w:cs="方正小标宋简体"/>
          <w:b/>
          <w:bCs/>
          <w:sz w:val="44"/>
          <w:szCs w:val="44"/>
        </w:rPr>
        <w:t>年度总结报告</w:t>
      </w:r>
    </w:p>
    <w:p>
      <w:pPr>
        <w:spacing w:line="360" w:lineRule="auto"/>
        <w:jc w:val="center"/>
        <w:rPr>
          <w:rFonts w:hint="eastAsia" w:ascii="仿宋" w:hAnsi="仿宋" w:eastAsia="楷体" w:cs="仿宋"/>
          <w:b/>
          <w:bCs/>
          <w:color w:val="000000" w:themeColor="text1"/>
          <w:kern w:val="0"/>
          <w:sz w:val="32"/>
          <w:szCs w:val="32"/>
          <w:lang w:eastAsia="zh-CN"/>
        </w:rPr>
      </w:pPr>
      <w:r>
        <w:rPr>
          <w:rFonts w:hint="eastAsia" w:ascii="楷体" w:hAnsi="楷体" w:eastAsia="楷体"/>
          <w:b/>
          <w:sz w:val="30"/>
          <w:szCs w:val="30"/>
        </w:rPr>
        <w:t>马克思主义学院</w:t>
      </w:r>
      <w:r>
        <w:rPr>
          <w:rFonts w:hint="eastAsia" w:ascii="楷体" w:hAnsi="楷体" w:eastAsia="楷体"/>
          <w:b/>
          <w:sz w:val="30"/>
          <w:szCs w:val="30"/>
          <w:lang w:val="en-US" w:eastAsia="zh-CN"/>
        </w:rPr>
        <w:t>副院长</w:t>
      </w:r>
      <w:r>
        <w:rPr>
          <w:rFonts w:hint="eastAsia" w:ascii="楷体" w:hAnsi="楷体" w:eastAsia="楷体"/>
          <w:b/>
          <w:sz w:val="30"/>
          <w:szCs w:val="30"/>
        </w:rPr>
        <w:t xml:space="preserve"> </w:t>
      </w:r>
      <w:r>
        <w:rPr>
          <w:rFonts w:hint="default" w:ascii="楷体" w:hAnsi="楷体" w:eastAsia="楷体"/>
          <w:b/>
          <w:sz w:val="30"/>
          <w:szCs w:val="30"/>
          <w:lang w:val="en-US"/>
        </w:rPr>
        <w:t xml:space="preserve"> </w:t>
      </w:r>
      <w:r>
        <w:rPr>
          <w:rFonts w:hint="eastAsia" w:ascii="楷体" w:hAnsi="楷体" w:eastAsia="楷体"/>
          <w:b/>
          <w:sz w:val="30"/>
          <w:szCs w:val="30"/>
          <w:lang w:val="en-US" w:eastAsia="zh-CN"/>
        </w:rPr>
        <w:t>郑海友</w:t>
      </w:r>
    </w:p>
    <w:p>
      <w:pPr>
        <w:keepNext w:val="0"/>
        <w:keepLines w:val="0"/>
        <w:pageBreakBefore w:val="0"/>
        <w:kinsoku/>
        <w:wordWrap/>
        <w:overflowPunct/>
        <w:topLinePunct w:val="0"/>
        <w:autoSpaceDE/>
        <w:autoSpaceDN/>
        <w:bidi w:val="0"/>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本人担任马克思主义学院副院长、直属党支部青工委员，主要负责学院教学管理、思政系建设。坚持贯彻落实党中央、教育部、省、市、校的相关文件精神和各级领导具体指示，保质保量完成组织交办的各项工作任务。</w:t>
      </w:r>
    </w:p>
    <w:p>
      <w:pPr>
        <w:keepNext w:val="0"/>
        <w:keepLines w:val="0"/>
        <w:pageBreakBefore w:val="0"/>
        <w:kinsoku/>
        <w:wordWrap/>
        <w:overflowPunct/>
        <w:topLinePunct w:val="0"/>
        <w:autoSpaceDE/>
        <w:autoSpaceDN/>
        <w:bidi w:val="0"/>
        <w:spacing w:line="560" w:lineRule="exact"/>
        <w:ind w:left="0" w:right="0" w:firstLine="643" w:firstLineChars="200"/>
        <w:textAlignment w:val="auto"/>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一、积极参加主题教育活动，不断提高自身理论素养</w:t>
      </w:r>
    </w:p>
    <w:p>
      <w:pPr>
        <w:keepNext w:val="0"/>
        <w:keepLines w:val="0"/>
        <w:pageBreakBefore w:val="0"/>
        <w:kinsoku/>
        <w:wordWrap/>
        <w:overflowPunct/>
        <w:topLinePunct w:val="0"/>
        <w:autoSpaceDE/>
        <w:autoSpaceDN/>
        <w:bidi w:val="0"/>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坚持读原著、悟原理，不断提高理论素养。一年来，坚持学习政治理论，重点是学习《习近平谈治国理政》《习近平经典著作选读》等。结合主题教育活动，深入学习研究习近平新时代中国特色社会主义思想，代表小组做了学习会的发言。理论专著《当代中国绿色发展理念研究》荣获市哲社成果一等奖。通过学习体悟经典，不断提高自身的理论涵养、理论水平。本人作为一名丽水市青年理论宣讲员，利用专业优势，多次向社会传播科学理论和党的新思想，为学校赢得社会美誉。</w:t>
      </w:r>
    </w:p>
    <w:p>
      <w:pPr>
        <w:keepNext w:val="0"/>
        <w:keepLines w:val="0"/>
        <w:pageBreakBefore w:val="0"/>
        <w:kinsoku/>
        <w:wordWrap/>
        <w:overflowPunct/>
        <w:topLinePunct w:val="0"/>
        <w:autoSpaceDE/>
        <w:autoSpaceDN/>
        <w:bidi w:val="0"/>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二是提高政治觉悟，坚定政治立场。本人深知，要想做好一名优秀的思政课教师，首先就要树立坚定的政治信仰。本人</w:t>
      </w:r>
      <w:r>
        <w:rPr>
          <w:rFonts w:hint="eastAsia" w:ascii="仿宋_GB2312" w:hAnsi="仿宋_GB2312" w:eastAsia="仿宋_GB2312" w:cs="仿宋_GB2312"/>
          <w:color w:val="auto"/>
          <w:sz w:val="32"/>
          <w:szCs w:val="32"/>
          <w:lang w:val="en-US" w:eastAsia="zh-CN"/>
        </w:rPr>
        <w:t>多次参加市委宣传部、机关党工委等组织的理论交流会，参与校内外组织的政治理论学习和学术活动。通过学习，不断提高自身的政治觉悟。</w:t>
      </w:r>
      <w:r>
        <w:rPr>
          <w:rFonts w:hint="eastAsia" w:ascii="仿宋_GB2312" w:hAnsi="仿宋_GB2312" w:eastAsia="仿宋_GB2312" w:cs="仿宋_GB2312"/>
          <w:sz w:val="32"/>
          <w:szCs w:val="32"/>
          <w:lang w:val="en-US" w:eastAsia="zh-CN"/>
        </w:rPr>
        <w:t>政治立场坚定，始终坚定不移地贯彻执行党中央精神，在思想上和行动上坚决捍卫“两个确立”，坚持两个维护、牢固树立四个意识、坚持四个自信。</w:t>
      </w:r>
    </w:p>
    <w:p>
      <w:pPr>
        <w:keepNext w:val="0"/>
        <w:keepLines w:val="0"/>
        <w:pageBreakBefore w:val="0"/>
        <w:kinsoku/>
        <w:wordWrap/>
        <w:overflowPunct/>
        <w:topLinePunct w:val="0"/>
        <w:autoSpaceDE/>
        <w:autoSpaceDN/>
        <w:bidi w:val="0"/>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是积极工作，按时完成组织交办的任务。作为一名教学线上的干部，认真学习教学管理业务知识，积极探索并努力创新教学管理工作。在做好党政工作的同时，提升个人教学水平，积极开展个人的科研工作。在日常教学研究中，探索将科研工作同教学工作结合任职以来，时刻不忘自身肩负的“一岗双责”，积极完成直属支部交办的工作任务。</w:t>
      </w:r>
    </w:p>
    <w:p>
      <w:pPr>
        <w:keepNext w:val="0"/>
        <w:keepLines w:val="0"/>
        <w:pageBreakBefore w:val="0"/>
        <w:kinsoku/>
        <w:wordWrap/>
        <w:overflowPunct/>
        <w:topLinePunct w:val="0"/>
        <w:autoSpaceDE/>
        <w:autoSpaceDN/>
        <w:bidi w:val="0"/>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是克己奉公、廉洁自律，做社会主义核心价值观的积极践行者。本人始终坚持“三重一大”议事原则，认真细致地对待经费报销审批工作。在科研经费的使用上，本人严格按照科研处、计财处等部门的财经要求，绝对不怀丝毫的侥幸心理。作为一名高校教师，始终牢记党员干部身份，以身作则，遵守社会公德、践行家庭美德，爱护集体、尊重他人、团结同事、护育学生，尤其是在处理教职员工关心的或涉及切身利益的事项，采取民主集中制原则，始终坚持公平公正的原则。积极践行社会主义核心价值观，争做一名优秀的党员干部。</w:t>
      </w:r>
    </w:p>
    <w:p>
      <w:pPr>
        <w:keepNext w:val="0"/>
        <w:keepLines w:val="0"/>
        <w:pageBreakBefore w:val="0"/>
        <w:kinsoku/>
        <w:wordWrap/>
        <w:overflowPunct/>
        <w:topLinePunct w:val="0"/>
        <w:autoSpaceDE/>
        <w:autoSpaceDN/>
        <w:bidi w:val="0"/>
        <w:spacing w:line="560" w:lineRule="exact"/>
        <w:ind w:left="0" w:right="0" w:firstLine="643" w:firstLineChars="200"/>
        <w:textAlignment w:val="auto"/>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二、坚持马克思主义意识形态领导，推进思政课内涵式发展</w:t>
      </w:r>
      <w:bookmarkStart w:id="0" w:name="_GoBack"/>
      <w:bookmarkEnd w:id="0"/>
    </w:p>
    <w:p>
      <w:pPr>
        <w:keepNext w:val="0"/>
        <w:keepLines w:val="0"/>
        <w:pageBreakBefore w:val="0"/>
        <w:kinsoku/>
        <w:wordWrap/>
        <w:overflowPunct/>
        <w:topLinePunct w:val="0"/>
        <w:autoSpaceDE/>
        <w:autoSpaceDN/>
        <w:bidi w:val="0"/>
        <w:adjustRightInd w:val="0"/>
        <w:snapToGrid w:val="0"/>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一是完善课程体系建设。学院加强课程的顶层设计，坚持马克思主义意识形态领导，以培育学生正确的世界观、人生观、价值观为目的，确立整体性思维改革思想政治理论课,将思政课主干课程理论课堂与通识课程理论课堂、讲座课堂和学生整体素质培养有机结合,构建常态化的、具有实效性的“一体两翼”理论课堂教学机制。“一体”即着力用好课堂教学这个主渠道。强调专题化、问题化、系统化、标准化，即将国家统编的五门本科思政课和三门研究生思政课教材内容进行专题化整合与打通，在专题化中坚持问题导向，将专题以问题逻辑呈现，再以问题逻辑将专题串成一个有机有序的问题链，实现问题化专题的系统化，并以此为逻辑起点和改革内核，凸显地方高校研究和服务地方的育人特色。为进一步拓展学生的理论视野，着力将丰富的地方特色资源转化为课程资源,打造了颇具特色的“两翼”。一个是开设以《马克思主义宗教观概论》、“四史”等为核心课程的有关马克思主义基本理论的课程。另一个是以《“浙西南革命精神”专论》等为核心的地方特色课程，引导学生更深刻地理解马克思主义的实践成果。以立体化的课程生态，引导学生深入理解“中国共产党为什么能”“中国特色社会主义为什么行”“马克思主义为什么好”。 </w:t>
      </w:r>
    </w:p>
    <w:p>
      <w:pPr>
        <w:pStyle w:val="7"/>
        <w:keepNext w:val="0"/>
        <w:keepLines w:val="0"/>
        <w:pageBreakBefore w:val="0"/>
        <w:kinsoku/>
        <w:wordWrap/>
        <w:overflowPunct/>
        <w:topLinePunct w:val="0"/>
        <w:autoSpaceDE/>
        <w:autoSpaceDN/>
        <w:bidi w:val="0"/>
        <w:spacing w:line="560" w:lineRule="exact"/>
        <w:ind w:left="0" w:leftChars="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是落实集体备课制度。各思政课教研室切实抓好集体备课制度，科学落实集体备课任务，提高集体备课质量。2023年，针对教材新内容的调整，各教研室使用新版的教学PPT和教学方案。尤其是《习近平新时代中国特色社会主义思想概论》课程，新教材是2023年下半年才出版下发，教研室及时组织集体备课和参加了新教材培训工作。一年来，五个思政课教研室分别采取措施，坚持将价值观教育和党的二十大精神融入思政课教学全过程，各教研室分别完善教学方案，更加突出价值观教育和党的最新思想理论教育。形势政策教研室，完成并制定了《弘扬伟大抗疫精神 汲取团结奋进力量》《学习全国两会精神 践行青年使命担当》《学思践悟党的创新理论  立志做新时代有为青年》《对标对表 奋力书写青春答卷》的形势政策课件和教案，在全校范围内进行了宣讲。</w:t>
      </w:r>
    </w:p>
    <w:p>
      <w:pPr>
        <w:pStyle w:val="7"/>
        <w:keepNext w:val="0"/>
        <w:keepLines w:val="0"/>
        <w:pageBreakBefore w:val="0"/>
        <w:kinsoku/>
        <w:wordWrap/>
        <w:overflowPunct/>
        <w:topLinePunct w:val="0"/>
        <w:autoSpaceDE/>
        <w:autoSpaceDN/>
        <w:bidi w:val="0"/>
        <w:spacing w:line="560" w:lineRule="exact"/>
        <w:ind w:left="0" w:leftChars="0" w:right="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是加强教学督查。马院坚持推门听课制度，所有教师的课堂具有开放性，领导教师可以随时推门听课。一年来，我们共开展了四场学生期中教学座谈会，2场期中教学座谈会，掌握学生课堂学习情况和教师课堂上课情况。一年来，我们开展2次一流课堂建设活动，开展教学工作专题会议5次，教师听课人次达到360多次，教师开展公开课示范课活动达到10余人次。</w:t>
      </w:r>
    </w:p>
    <w:p>
      <w:pPr>
        <w:keepNext w:val="0"/>
        <w:keepLines w:val="0"/>
        <w:pageBreakBefore w:val="0"/>
        <w:numPr>
          <w:ilvl w:val="0"/>
          <w:numId w:val="0"/>
        </w:numPr>
        <w:kinsoku/>
        <w:wordWrap/>
        <w:overflowPunct/>
        <w:topLinePunct w:val="0"/>
        <w:autoSpaceDE/>
        <w:autoSpaceDN/>
        <w:bidi w:val="0"/>
        <w:adjustRightInd/>
        <w:spacing w:line="560" w:lineRule="exact"/>
        <w:ind w:left="0" w:right="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四是强化组织建设。2023年来，为了加强思政课程建设，我院将原有的五个教研室分为六个教研室。分别是</w:t>
      </w:r>
      <w:r>
        <w:rPr>
          <w:rFonts w:hint="eastAsia" w:ascii="仿宋_GB2312" w:hAnsi="仿宋_GB2312" w:eastAsia="仿宋_GB2312" w:cs="仿宋_GB2312"/>
          <w:color w:val="auto"/>
          <w:sz w:val="32"/>
          <w:szCs w:val="32"/>
          <w:lang w:val="en-US" w:eastAsia="zh-CN"/>
        </w:rPr>
        <w:t>马克思主义基本原理、毛泽东思想和中国特色社会主义理论体系概论、习近平新时代中国特色社会主义思想概论、中国近现代史纲要、思想道德与法治和形势政策课五个教研室。为了加强组织管理，学院为各教研室配备了教研室主任，明确教研室的工作职责。</w:t>
      </w:r>
    </w:p>
    <w:p>
      <w:pPr>
        <w:keepNext w:val="0"/>
        <w:keepLines w:val="0"/>
        <w:pageBreakBefore w:val="0"/>
        <w:numPr>
          <w:ilvl w:val="0"/>
          <w:numId w:val="0"/>
        </w:numPr>
        <w:kinsoku/>
        <w:wordWrap/>
        <w:overflowPunct/>
        <w:topLinePunct w:val="0"/>
        <w:autoSpaceDE/>
        <w:autoSpaceDN/>
        <w:bidi w:val="0"/>
        <w:adjustRightInd/>
        <w:spacing w:line="560" w:lineRule="exact"/>
        <w:ind w:left="0" w:right="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五是完善教研室设备。为了提高各教研室的教研活动效果，学院着力完善各教研室的活动设备，下半年为教研室配备希沃白板。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560" w:lineRule="exact"/>
        <w:ind w:left="0" w:right="0" w:firstLine="643" w:firstLineChars="200"/>
        <w:jc w:val="left"/>
        <w:textAlignment w:val="auto"/>
        <w:rPr>
          <w:rFonts w:hint="eastAsia" w:ascii="黑体" w:hAnsi="黑体" w:eastAsia="黑体" w:cs="黑体"/>
          <w:b/>
          <w:kern w:val="2"/>
          <w:sz w:val="32"/>
          <w:szCs w:val="32"/>
          <w:lang w:val="en-US" w:eastAsia="zh-CN" w:bidi="ar-SA"/>
        </w:rPr>
      </w:pPr>
      <w:r>
        <w:rPr>
          <w:rFonts w:hint="eastAsia" w:ascii="黑体" w:hAnsi="黑体" w:eastAsia="黑体" w:cs="黑体"/>
          <w:b/>
          <w:kern w:val="2"/>
          <w:sz w:val="32"/>
          <w:szCs w:val="32"/>
          <w:lang w:val="en-US" w:eastAsia="zh-CN" w:bidi="ar-SA"/>
        </w:rPr>
        <w:t>三、加强课程建设，推进课程提质升级</w:t>
      </w: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第一，持续推进一流课程建设。当前，马院共有《毛泽东思想和中国特色社会主义理论体系概论》《思想政治理论课实践教学》《思想政治教育方法论》《思想政治教育学原理》《科学社会主义》《马克思主义发展史》等六门省级一流课程，其中《思想政治理论课实践教学》于2023年被评为国家一流课程。学院继续大力支持一流课程建设,要求各课程负责人持续推进一流课程建设。因今年改革，不再评选省一流课程。因此，今年没有增加一流课程。今年下半年，我院共申报国一流课程四门，其中一门《劳动教育》课程已被学校推荐参加国一流课程评比。</w:t>
      </w: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第二，持续推进思想政治理论课主干课程建设。我院在建好一流课程《毛泽东思想和中国特色社会主义理论体系概论》《思想政治理论课实践教学》的同时，积极推进《习近平新时代中国特色社会主义思想概论》《马克思主义基本原理》《中国近现代史纲要》《思想道德与法治》的网络课程建设。与超星合作搭建《马克思主义基本原理》课程新的网络教学平台，整合建设《习近平新时代中国特色社会主义思想概论》的网络课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560" w:lineRule="exact"/>
        <w:ind w:left="0" w:right="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kern w:val="2"/>
          <w:sz w:val="32"/>
          <w:szCs w:val="32"/>
          <w:lang w:val="en-US" w:eastAsia="zh-CN" w:bidi="ar-SA"/>
        </w:rPr>
        <w:t>第三，持续推进思政专业课程建设。一年来，经过马院全体老师努力，思政专业课程建设成效显著。在建好省一流课程</w:t>
      </w:r>
      <w:r>
        <w:rPr>
          <w:rFonts w:hint="eastAsia" w:ascii="仿宋_GB2312" w:hAnsi="仿宋_GB2312" w:eastAsia="仿宋_GB2312" w:cs="仿宋_GB2312"/>
          <w:b w:val="0"/>
          <w:bCs w:val="0"/>
          <w:sz w:val="32"/>
          <w:szCs w:val="32"/>
          <w:lang w:val="en-US" w:eastAsia="zh-CN"/>
        </w:rPr>
        <w:t>《思想政治教育方法论》《思想政治教育学原理》《科学社会主义》《马克思主义发展史》这四门专业课程外，我们持续投入，支持《社会学概论》《马克思主义哲学》《政治学》这三门线上课程继续建设，鼓励申报校级精品课程。今年争取到经费13.5万，建成《中国古代史》《西方哲学史》《浙西南革命精神专论》三门线上课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560" w:lineRule="exact"/>
        <w:ind w:left="0" w:right="0" w:firstLine="640" w:firstLineChars="200"/>
        <w:jc w:val="lef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第四，持续推进通识课建设。一年来，我们共开设《浙西南革命精神专论》《马克思主义宗教观》《新中国史》《中国共产党历史》《社会主义发展史》《改革开放史》六门通识课教学。持续支持去年建成的线上课程《新中国史》，今年下半年完成对《浙西南革命精神专论》的线上课程建设工作，为下一阶段申报校本通识课打下了良好基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kern w:val="2"/>
          <w:sz w:val="32"/>
          <w:szCs w:val="32"/>
          <w:lang w:val="en-US" w:eastAsia="zh-CN" w:bidi="ar-SA"/>
        </w:rPr>
        <w:t>第五，持续推进瓯江思政大讲坛提质增效。一年来，我们邀请国内外知名学者，组织举办了四场瓯江思政大讲坛。上海师范大学知识与价值科学研究所所长、博士生导师何云峰教授的《“劳动创造幸福论”的当代诠释》；上海财经大学马克思主义学院副院长、博士生导师刘洋的《“两会”精神学习及政府工作报告解读》；中共浙江省委党校党史党建教研部主任邱巍教授的《中国式现代化推进中华民族伟大复兴的历史逻辑》；华东政法大学马克思主义学院教授、博士生导师杨嵘均的《党的政治自觉与自我革命关系的历史演进、哲学意蕴及其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560" w:lineRule="exact"/>
        <w:ind w:left="0" w:right="0" w:firstLine="643" w:firstLineChars="200"/>
        <w:jc w:val="left"/>
        <w:textAlignment w:val="auto"/>
        <w:rPr>
          <w:rFonts w:hint="eastAsia" w:ascii="黑体" w:hAnsi="黑体" w:eastAsia="黑体" w:cs="黑体"/>
          <w:b/>
          <w:kern w:val="2"/>
          <w:sz w:val="32"/>
          <w:szCs w:val="32"/>
          <w:lang w:val="en-US" w:eastAsia="zh-CN" w:bidi="ar-SA"/>
        </w:rPr>
      </w:pPr>
      <w:r>
        <w:rPr>
          <w:rFonts w:hint="eastAsia" w:ascii="黑体" w:hAnsi="黑体" w:eastAsia="黑体" w:cs="黑体"/>
          <w:b/>
          <w:kern w:val="2"/>
          <w:sz w:val="32"/>
          <w:szCs w:val="32"/>
          <w:lang w:val="en-US" w:eastAsia="zh-CN" w:bidi="ar-SA"/>
        </w:rPr>
        <w:t>四、办好思政课三大赛，提升现场教学质量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思政课社会实践报告大赛》《红色经典演绎大赛》《“卡尔·马克思杯”大学生理论知识竞赛》是我校思政课改革的重要举措，这三大赛事是我院强化学生通用能力培养的主要抓手，长期以来，我们坚持以赛促学、以赛促教，不断丰富思政课教学形式，提高思政课教学效果。一年来，我们分别举办主题为“学思用党的二十大，知信行‘浙丽’现代化”“‘八八战略’在‘浙丽’，砥砺奋进话共富”两场大学生思想政治理论课社会实践报告大赛，开展了主题为“共学共讲新思想 凝心聚力建新功”的第六届红色经典演绎大赛，举办了“卡尔·马克思杯”大学生理论知识竞赛。这些赛事深或学生喜爱，得到省市各级媒体的关注和报道，提升了思政课的教育效果，提高了我校的美誉度。</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为提高学生的“山区情怀”，深入领悟“浙西南革命精神”，感受新时代带给山区人民的生活，我们举办了多场现场教学活动。4月11日，我院黄萍老师与国商22、国贸22两个班级70余位同学来到浙西南革命根据地纪念馆，结合德法课第三章“继承优良传统  弘扬中国精神”主题，开展现场教学活动，共同缅怀革命先烈光荣事迹。5月25日，丽水学院马克思主义学院组织40多名师生，前往缙云县三溪乡丽金台温边境革命纪念馆进行“传承革命精神，涵养青春气质”现场实践教学活动。 11月24日，马克思主义学院组织40余名师生赴云和县梅源村、小顺村开展“循迹溯源学思想促践行”思政课现场教学活动。</w:t>
      </w:r>
    </w:p>
    <w:p>
      <w:pPr>
        <w:keepNext w:val="0"/>
        <w:keepLines w:val="0"/>
        <w:pageBreakBefore w:val="0"/>
        <w:kinsoku/>
        <w:wordWrap/>
        <w:overflowPunct/>
        <w:topLinePunct w:val="0"/>
        <w:autoSpaceDE/>
        <w:autoSpaceDN/>
        <w:bidi w:val="0"/>
        <w:spacing w:line="560" w:lineRule="exact"/>
        <w:ind w:left="0" w:right="0" w:firstLine="643" w:firstLineChars="200"/>
        <w:textAlignment w:val="auto"/>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五、鼓励教学改革，促进教学科研融合</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一是争取政策，鼓励教师进行教学改革。通过与学校教务处多次沟通协调，争取了以“推荐+备案”的形式开展课堂教学改革与教学研究改革项目的政策。2023年度，马院共有6个</w:t>
      </w:r>
      <w:r>
        <w:rPr>
          <w:rFonts w:hint="eastAsia" w:ascii="仿宋_GB2312" w:hAnsi="仿宋_GB2312" w:eastAsia="仿宋_GB2312" w:cs="仿宋_GB2312"/>
          <w:b w:val="0"/>
          <w:bCs w:val="0"/>
          <w:sz w:val="32"/>
          <w:szCs w:val="32"/>
          <w:lang w:val="en-US" w:eastAsia="zh-CN"/>
        </w:rPr>
        <w:t>项目获批校级教改项目立项。分别是翁豪华的《专业认证视域下教育实习评价标准构建研究——以丽水学院马克思主义学院思想政治教育（师范）专业为例》，朱晓虹的《“两个结合”赋能&lt;马克思主义哲学&gt;课程教学研究》,刘静荣的《&lt;社会学概论&gt;课程思政的教学设计与改革》,过其欢的《丽水地域文化融入思政课教学的探索与尝试——以&lt;习近平新时代中国特色社会主义思想概论&gt;课程为例》,洪千里的《&lt;政治学&gt;课程思政建设探索》,胡月芬的《“学生中心”的课堂教学改革探索——以&lt;习近平新时代中国特色社会主义思想概论&gt;第十一章为例》</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sz w:val="32"/>
          <w:szCs w:val="32"/>
          <w:lang w:val="en-US" w:eastAsia="zh-CN"/>
        </w:rPr>
        <w:t>二是以科研促教学，提升思政课课堂“马”味。邀请国内知名马克思主义研究专家进行交流，提高我校思政课教师的理论素养、政治涵养，不断增强教师课堂的“马”味。一年来，我们邀请上海财经大学、上海师范大学等单位的专家学者为师生做学术讲座。</w:t>
      </w:r>
    </w:p>
    <w:p>
      <w:pPr>
        <w:keepNext w:val="0"/>
        <w:keepLines w:val="0"/>
        <w:pageBreakBefore w:val="0"/>
        <w:kinsoku/>
        <w:wordWrap/>
        <w:overflowPunct/>
        <w:topLinePunct w:val="0"/>
        <w:autoSpaceDE/>
        <w:autoSpaceDN/>
        <w:bidi w:val="0"/>
        <w:spacing w:line="560" w:lineRule="exact"/>
        <w:ind w:left="0" w:right="0" w:firstLine="643" w:firstLineChars="200"/>
        <w:jc w:val="both"/>
        <w:textAlignment w:val="auto"/>
        <w:rPr>
          <w:rFonts w:hint="eastAsia" w:ascii="黑体" w:hAnsi="黑体" w:eastAsia="黑体" w:cs="黑体"/>
          <w:b/>
          <w:bCs/>
          <w:color w:val="auto"/>
          <w:kern w:val="2"/>
          <w:sz w:val="32"/>
          <w:szCs w:val="32"/>
          <w:lang w:val="en-US" w:eastAsia="zh-CN" w:bidi="ar-SA"/>
        </w:rPr>
      </w:pPr>
      <w:r>
        <w:rPr>
          <w:rFonts w:hint="eastAsia" w:ascii="黑体" w:hAnsi="黑体" w:eastAsia="黑体" w:cs="黑体"/>
          <w:b/>
          <w:sz w:val="32"/>
          <w:szCs w:val="32"/>
          <w:lang w:val="en-US" w:eastAsia="zh-CN"/>
        </w:rPr>
        <w:t>六、推进思想政治专业建设，顺利完成专业认证工作</w:t>
      </w:r>
    </w:p>
    <w:p>
      <w:pPr>
        <w:keepNext w:val="0"/>
        <w:keepLines w:val="0"/>
        <w:pageBreakBefore w:val="0"/>
        <w:widowControl w:val="0"/>
        <w:kinsoku/>
        <w:wordWrap/>
        <w:overflowPunct/>
        <w:topLinePunct w:val="0"/>
        <w:autoSpaceDE/>
        <w:autoSpaceDN/>
        <w:bidi w:val="0"/>
        <w:adjustRightInd/>
        <w:snapToGrid/>
        <w:spacing w:line="560" w:lineRule="exact"/>
        <w:ind w:left="0" w:right="0" w:firstLine="566" w:firstLineChars="177"/>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思政专业积极应对2023年的本科审核评估和专业认证工作。本着“评建结合、以评促建、以评促强”的思路，以系统性思维方式，将两项工作协调推进，顺利完成既定目标。</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right="0"/>
        <w:jc w:val="left"/>
        <w:textAlignment w:val="auto"/>
        <w:rPr>
          <w:rFonts w:hint="eastAsia" w:ascii="楷体" w:hAnsi="楷体" w:eastAsia="楷体" w:cs="楷体"/>
          <w:b/>
          <w:kern w:val="0"/>
          <w:sz w:val="32"/>
          <w:szCs w:val="32"/>
          <w:lang w:val="en-US" w:eastAsia="zh-CN"/>
        </w:rPr>
      </w:pPr>
      <w:r>
        <w:rPr>
          <w:rFonts w:hint="eastAsia" w:ascii="仿宋_GB2312" w:hAnsi="仿宋_GB2312" w:eastAsia="仿宋_GB2312" w:cs="仿宋_GB2312"/>
          <w:b/>
          <w:bCs/>
          <w:color w:val="000000"/>
          <w:kern w:val="0"/>
          <w:sz w:val="32"/>
          <w:szCs w:val="32"/>
          <w:lang w:val="en-US" w:eastAsia="zh-CN" w:bidi="ar"/>
        </w:rPr>
        <w:t xml:space="preserve">   </w:t>
      </w:r>
      <w:r>
        <w:rPr>
          <w:rFonts w:hint="eastAsia" w:ascii="楷体" w:hAnsi="楷体" w:eastAsia="楷体" w:cs="楷体"/>
          <w:b/>
          <w:bCs/>
          <w:color w:val="000000"/>
          <w:kern w:val="0"/>
          <w:sz w:val="32"/>
          <w:szCs w:val="32"/>
          <w:lang w:val="en-US" w:eastAsia="zh-CN" w:bidi="ar"/>
        </w:rPr>
        <w:t xml:space="preserve"> </w:t>
      </w:r>
      <w:r>
        <w:rPr>
          <w:rFonts w:hint="eastAsia" w:ascii="楷体" w:hAnsi="楷体" w:eastAsia="楷体" w:cs="楷体"/>
          <w:b/>
          <w:kern w:val="0"/>
          <w:sz w:val="32"/>
          <w:szCs w:val="32"/>
          <w:lang w:val="en-US" w:eastAsia="zh-CN"/>
        </w:rPr>
        <w:t>（一）明确培养目标，优化培养模式</w:t>
      </w:r>
    </w:p>
    <w:p>
      <w:pPr>
        <w:pStyle w:val="8"/>
        <w:keepNext w:val="0"/>
        <w:keepLines w:val="0"/>
        <w:pageBreakBefore w:val="0"/>
        <w:kinsoku/>
        <w:wordWrap/>
        <w:overflowPunct/>
        <w:topLinePunct w:val="0"/>
        <w:autoSpaceDE/>
        <w:autoSpaceDN/>
        <w:bidi w:val="0"/>
        <w:adjustRightInd/>
        <w:snapToGrid/>
        <w:spacing w:line="560" w:lineRule="exact"/>
        <w:ind w:left="0" w:right="0" w:firstLine="561"/>
        <w:jc w:val="both"/>
        <w:textAlignment w:val="auto"/>
        <w:rPr>
          <w:rFonts w:hint="eastAsia" w:ascii="仿宋_GB2312" w:hAnsi="仿宋_GB2312" w:eastAsia="仿宋_GB2312" w:cs="仿宋_GB2312"/>
          <w:color w:val="auto"/>
          <w:spacing w:val="-9"/>
          <w:sz w:val="32"/>
          <w:szCs w:val="32"/>
          <w:highlight w:val="none"/>
          <w:lang w:val="en-US"/>
        </w:rPr>
      </w:pPr>
      <w:r>
        <w:rPr>
          <w:rFonts w:hint="eastAsia" w:ascii="仿宋_GB2312" w:hAnsi="仿宋_GB2312" w:eastAsia="仿宋_GB2312" w:cs="仿宋_GB2312"/>
          <w:color w:val="000000"/>
          <w:kern w:val="0"/>
          <w:sz w:val="32"/>
          <w:szCs w:val="32"/>
          <w:lang w:val="en-US" w:eastAsia="zh-CN" w:bidi="ar"/>
        </w:rPr>
        <w:t>思想政治教育专业本年度严格按照人才培养方案完成全部教学任务。</w:t>
      </w:r>
      <w:r>
        <w:rPr>
          <w:rFonts w:hint="eastAsia" w:ascii="仿宋_GB2312" w:hAnsi="仿宋_GB2312" w:eastAsia="仿宋_GB2312" w:cs="仿宋_GB2312"/>
          <w:color w:val="auto"/>
          <w:spacing w:val="-9"/>
          <w:sz w:val="32"/>
          <w:szCs w:val="32"/>
          <w:highlight w:val="none"/>
          <w:lang w:val="en-US" w:eastAsia="zh-Hans"/>
        </w:rPr>
        <w:t>思政</w:t>
      </w:r>
      <w:r>
        <w:rPr>
          <w:rFonts w:hint="eastAsia" w:ascii="仿宋_GB2312" w:hAnsi="仿宋_GB2312" w:eastAsia="仿宋_GB2312" w:cs="仿宋_GB2312"/>
          <w:color w:val="auto"/>
          <w:spacing w:val="-9"/>
          <w:sz w:val="32"/>
          <w:szCs w:val="32"/>
          <w:highlight w:val="none"/>
          <w:lang w:val="en-US"/>
        </w:rPr>
        <w:t>专业人才</w:t>
      </w:r>
      <w:r>
        <w:rPr>
          <w:rFonts w:hint="eastAsia" w:ascii="仿宋_GB2312" w:hAnsi="仿宋_GB2312" w:eastAsia="仿宋_GB2312" w:cs="仿宋_GB2312"/>
          <w:color w:val="auto"/>
          <w:spacing w:val="-9"/>
          <w:sz w:val="32"/>
          <w:szCs w:val="32"/>
          <w:highlight w:val="none"/>
          <w:lang w:val="en-US" w:eastAsia="zh-Hans"/>
        </w:rPr>
        <w:t>培养方案立足</w:t>
      </w:r>
      <w:r>
        <w:rPr>
          <w:rFonts w:hint="eastAsia" w:ascii="仿宋_GB2312" w:hAnsi="仿宋_GB2312" w:eastAsia="仿宋_GB2312" w:cs="仿宋_GB2312"/>
          <w:color w:val="auto"/>
          <w:spacing w:val="-9"/>
          <w:sz w:val="32"/>
          <w:szCs w:val="32"/>
          <w:highlight w:val="none"/>
          <w:lang w:val="en-US"/>
        </w:rPr>
        <w:t>学校办学定位</w:t>
      </w:r>
      <w:r>
        <w:rPr>
          <w:rFonts w:hint="eastAsia" w:ascii="仿宋_GB2312" w:hAnsi="仿宋_GB2312" w:eastAsia="仿宋_GB2312" w:cs="仿宋_GB2312"/>
          <w:color w:val="auto"/>
          <w:spacing w:val="-9"/>
          <w:sz w:val="32"/>
          <w:szCs w:val="32"/>
          <w:highlight w:val="none"/>
          <w:lang w:val="en-US" w:eastAsia="zh-Hans"/>
        </w:rPr>
        <w:t>，面向</w:t>
      </w:r>
      <w:r>
        <w:rPr>
          <w:rFonts w:hint="eastAsia" w:ascii="仿宋_GB2312" w:hAnsi="仿宋_GB2312" w:eastAsia="仿宋_GB2312" w:cs="仿宋_GB2312"/>
          <w:color w:val="auto"/>
          <w:spacing w:val="-9"/>
          <w:sz w:val="32"/>
          <w:szCs w:val="32"/>
          <w:highlight w:val="none"/>
          <w:lang w:val="en-US"/>
        </w:rPr>
        <w:t>社会经济发展需要，将人才</w:t>
      </w:r>
      <w:r>
        <w:rPr>
          <w:rFonts w:hint="eastAsia" w:ascii="仿宋_GB2312" w:hAnsi="仿宋_GB2312" w:eastAsia="仿宋_GB2312" w:cs="仿宋_GB2312"/>
          <w:color w:val="auto"/>
          <w:spacing w:val="-9"/>
          <w:sz w:val="32"/>
          <w:szCs w:val="32"/>
          <w:highlight w:val="none"/>
          <w:lang w:val="en-US" w:eastAsia="zh-Hans"/>
        </w:rPr>
        <w:t>培养</w:t>
      </w:r>
      <w:r>
        <w:rPr>
          <w:rFonts w:hint="eastAsia" w:ascii="仿宋_GB2312" w:hAnsi="仿宋_GB2312" w:eastAsia="仿宋_GB2312" w:cs="仿宋_GB2312"/>
          <w:color w:val="auto"/>
          <w:spacing w:val="-9"/>
          <w:sz w:val="32"/>
          <w:szCs w:val="32"/>
          <w:highlight w:val="none"/>
          <w:lang w:val="en-US"/>
        </w:rPr>
        <w:t>目标定位于</w:t>
      </w:r>
      <w:r>
        <w:rPr>
          <w:rFonts w:hint="eastAsia" w:ascii="仿宋_GB2312" w:hAnsi="仿宋_GB2312" w:eastAsia="仿宋_GB2312" w:cs="仿宋_GB2312"/>
          <w:color w:val="auto"/>
          <w:spacing w:val="-9"/>
          <w:sz w:val="32"/>
          <w:szCs w:val="32"/>
          <w:highlight w:val="none"/>
          <w:lang w:val="en-US" w:eastAsia="zh-CN"/>
        </w:rPr>
        <w:t>立足丽水，</w:t>
      </w:r>
      <w:r>
        <w:rPr>
          <w:rFonts w:hint="eastAsia" w:ascii="仿宋_GB2312" w:hAnsi="仿宋_GB2312" w:eastAsia="仿宋_GB2312" w:cs="仿宋_GB2312"/>
          <w:color w:val="auto"/>
          <w:spacing w:val="-9"/>
          <w:sz w:val="32"/>
          <w:szCs w:val="32"/>
          <w:highlight w:val="none"/>
          <w:lang w:val="en-US"/>
        </w:rPr>
        <w:t>面向浙江、辐射全国的基础教育，培养有理想信念、有道德情操、有扎实学识、有仁爱之心的中学思想政治课教师</w:t>
      </w:r>
      <w:r>
        <w:rPr>
          <w:rFonts w:hint="eastAsia" w:ascii="仿宋_GB2312" w:hAnsi="仿宋_GB2312" w:eastAsia="仿宋_GB2312" w:cs="仿宋_GB2312"/>
          <w:color w:val="auto"/>
          <w:spacing w:val="-9"/>
          <w:sz w:val="32"/>
          <w:szCs w:val="32"/>
          <w:highlight w:val="none"/>
          <w:lang w:val="en-US" w:eastAsia="zh-Hans"/>
        </w:rPr>
        <w:t>。</w:t>
      </w:r>
      <w:r>
        <w:rPr>
          <w:rFonts w:hint="eastAsia" w:ascii="仿宋_GB2312" w:hAnsi="仿宋_GB2312" w:eastAsia="仿宋_GB2312" w:cs="仿宋_GB2312"/>
          <w:color w:val="auto"/>
          <w:spacing w:val="-9"/>
          <w:sz w:val="32"/>
          <w:szCs w:val="32"/>
          <w:highlight w:val="none"/>
          <w:lang w:val="en-US" w:eastAsia="zh-CN"/>
        </w:rPr>
        <w:t>根据专家建议和发展实际，本专业</w:t>
      </w:r>
      <w:r>
        <w:rPr>
          <w:rFonts w:hint="eastAsia" w:ascii="仿宋_GB2312" w:hAnsi="仿宋_GB2312" w:eastAsia="仿宋_GB2312" w:cs="仿宋_GB2312"/>
          <w:color w:val="auto"/>
          <w:spacing w:val="-9"/>
          <w:sz w:val="32"/>
          <w:szCs w:val="32"/>
          <w:highlight w:val="none"/>
          <w:lang w:val="en-US"/>
        </w:rPr>
        <w:t>建构起“一二三四”立体化人才培养模式</w:t>
      </w:r>
      <w:r>
        <w:rPr>
          <w:rFonts w:hint="eastAsia" w:ascii="仿宋_GB2312" w:hAnsi="仿宋_GB2312" w:eastAsia="仿宋_GB2312" w:cs="仿宋_GB2312"/>
          <w:color w:val="auto"/>
          <w:spacing w:val="-9"/>
          <w:sz w:val="32"/>
          <w:szCs w:val="32"/>
          <w:highlight w:val="none"/>
          <w:lang w:val="en-US" w:eastAsia="zh-Hans"/>
        </w:rPr>
        <w:t>：</w:t>
      </w:r>
      <w:r>
        <w:rPr>
          <w:rFonts w:hint="eastAsia" w:ascii="仿宋_GB2312" w:hAnsi="仿宋_GB2312" w:eastAsia="仿宋_GB2312" w:cs="仿宋_GB2312"/>
          <w:color w:val="auto"/>
          <w:spacing w:val="-9"/>
          <w:sz w:val="32"/>
          <w:szCs w:val="32"/>
          <w:highlight w:val="none"/>
          <w:lang w:val="en-US"/>
        </w:rPr>
        <w:t>一个目标，</w:t>
      </w:r>
      <w:r>
        <w:rPr>
          <w:rFonts w:hint="eastAsia" w:ascii="仿宋_GB2312" w:hAnsi="仿宋_GB2312" w:eastAsia="仿宋_GB2312" w:cs="仿宋_GB2312"/>
          <w:color w:val="auto"/>
          <w:spacing w:val="-9"/>
          <w:sz w:val="32"/>
          <w:szCs w:val="32"/>
          <w:highlight w:val="none"/>
          <w:lang w:val="en-US" w:eastAsia="zh-Hans"/>
        </w:rPr>
        <w:t>即</w:t>
      </w:r>
      <w:r>
        <w:rPr>
          <w:rFonts w:hint="eastAsia" w:ascii="仿宋_GB2312" w:hAnsi="仿宋_GB2312" w:eastAsia="仿宋_GB2312" w:cs="仿宋_GB2312"/>
          <w:color w:val="auto"/>
          <w:spacing w:val="-9"/>
          <w:sz w:val="32"/>
          <w:szCs w:val="32"/>
          <w:highlight w:val="none"/>
          <w:lang w:val="en-US"/>
        </w:rPr>
        <w:t>主要培养高素质专业化中学思想政治课教师；两个平台，即“行知精神”育人平台和“</w:t>
      </w:r>
      <w:r>
        <w:rPr>
          <w:rFonts w:hint="eastAsia" w:ascii="仿宋_GB2312" w:hAnsi="仿宋_GB2312" w:eastAsia="仿宋_GB2312" w:cs="仿宋_GB2312"/>
          <w:color w:val="auto"/>
          <w:spacing w:val="-9"/>
          <w:sz w:val="32"/>
          <w:szCs w:val="32"/>
          <w:highlight w:val="none"/>
          <w:lang w:val="en-US" w:eastAsia="zh-CN"/>
        </w:rPr>
        <w:t>山区情怀</w:t>
      </w:r>
      <w:r>
        <w:rPr>
          <w:rFonts w:hint="eastAsia" w:ascii="仿宋_GB2312" w:hAnsi="仿宋_GB2312" w:eastAsia="仿宋_GB2312" w:cs="仿宋_GB2312"/>
          <w:color w:val="auto"/>
          <w:spacing w:val="-9"/>
          <w:sz w:val="32"/>
          <w:szCs w:val="32"/>
          <w:highlight w:val="none"/>
          <w:lang w:val="en-US"/>
        </w:rPr>
        <w:t>”育人平台；三个特色，即“红色”铸魂、“绿色”引领、“金色”奠基；四项保证，即保证专业发展有特色、</w:t>
      </w:r>
      <w:r>
        <w:rPr>
          <w:rFonts w:hint="eastAsia" w:ascii="仿宋_GB2312" w:hAnsi="仿宋_GB2312" w:eastAsia="仿宋_GB2312" w:cs="仿宋_GB2312"/>
          <w:color w:val="auto"/>
          <w:spacing w:val="-9"/>
          <w:sz w:val="32"/>
          <w:szCs w:val="32"/>
          <w:highlight w:val="none"/>
          <w:lang w:val="en-US" w:eastAsia="zh-Hans"/>
        </w:rPr>
        <w:t>保证</w:t>
      </w:r>
      <w:r>
        <w:rPr>
          <w:rFonts w:hint="eastAsia" w:ascii="仿宋_GB2312" w:hAnsi="仿宋_GB2312" w:eastAsia="仿宋_GB2312" w:cs="仿宋_GB2312"/>
          <w:color w:val="auto"/>
          <w:spacing w:val="-9"/>
          <w:sz w:val="32"/>
          <w:szCs w:val="32"/>
          <w:highlight w:val="none"/>
          <w:lang w:val="en-US"/>
        </w:rPr>
        <w:t>课程建设高标准、</w:t>
      </w:r>
      <w:r>
        <w:rPr>
          <w:rFonts w:hint="eastAsia" w:ascii="仿宋_GB2312" w:hAnsi="仿宋_GB2312" w:eastAsia="仿宋_GB2312" w:cs="仿宋_GB2312"/>
          <w:color w:val="auto"/>
          <w:spacing w:val="-9"/>
          <w:sz w:val="32"/>
          <w:szCs w:val="32"/>
          <w:highlight w:val="none"/>
          <w:lang w:val="en-US" w:eastAsia="zh-Hans"/>
        </w:rPr>
        <w:t>保证</w:t>
      </w:r>
      <w:r>
        <w:rPr>
          <w:rFonts w:hint="eastAsia" w:ascii="仿宋_GB2312" w:hAnsi="仿宋_GB2312" w:eastAsia="仿宋_GB2312" w:cs="仿宋_GB2312"/>
          <w:color w:val="auto"/>
          <w:spacing w:val="-9"/>
          <w:sz w:val="32"/>
          <w:szCs w:val="32"/>
          <w:highlight w:val="none"/>
          <w:lang w:val="en-US"/>
        </w:rPr>
        <w:t>技能训练高质量</w:t>
      </w:r>
      <w:r>
        <w:rPr>
          <w:rFonts w:hint="eastAsia" w:ascii="仿宋_GB2312" w:hAnsi="仿宋_GB2312" w:eastAsia="仿宋_GB2312" w:cs="仿宋_GB2312"/>
          <w:color w:val="auto"/>
          <w:spacing w:val="-9"/>
          <w:sz w:val="32"/>
          <w:szCs w:val="32"/>
          <w:highlight w:val="none"/>
          <w:lang w:val="en-US" w:eastAsia="zh-Hans"/>
        </w:rPr>
        <w:t>、保证</w:t>
      </w:r>
      <w:r>
        <w:rPr>
          <w:rFonts w:hint="eastAsia" w:ascii="仿宋_GB2312" w:hAnsi="仿宋_GB2312" w:eastAsia="仿宋_GB2312" w:cs="仿宋_GB2312"/>
          <w:color w:val="auto"/>
          <w:spacing w:val="-9"/>
          <w:sz w:val="32"/>
          <w:szCs w:val="32"/>
          <w:highlight w:val="none"/>
          <w:lang w:val="en-US"/>
        </w:rPr>
        <w:t>就业渠道宽口径。</w:t>
      </w:r>
    </w:p>
    <w:p>
      <w:pPr>
        <w:pStyle w:val="7"/>
        <w:keepNext w:val="0"/>
        <w:keepLines w:val="0"/>
        <w:pageBreakBefore w:val="0"/>
        <w:kinsoku/>
        <w:wordWrap/>
        <w:overflowPunct/>
        <w:topLinePunct w:val="0"/>
        <w:autoSpaceDE/>
        <w:autoSpaceDN/>
        <w:bidi w:val="0"/>
        <w:adjustRightInd/>
        <w:snapToGrid/>
        <w:spacing w:line="560" w:lineRule="exact"/>
        <w:ind w:left="0" w:right="0"/>
        <w:textAlignment w:val="auto"/>
        <w:rPr>
          <w:rFonts w:hint="eastAsia" w:ascii="楷体" w:hAnsi="楷体" w:eastAsia="楷体" w:cs="楷体"/>
          <w:b/>
          <w:kern w:val="0"/>
          <w:sz w:val="32"/>
          <w:szCs w:val="32"/>
          <w:lang w:val="en-US" w:eastAsia="zh-CN" w:bidi="ar-SA"/>
        </w:rPr>
      </w:pPr>
      <w:r>
        <w:rPr>
          <w:rFonts w:hint="eastAsia" w:ascii="楷体" w:hAnsi="楷体" w:eastAsia="楷体" w:cs="楷体"/>
          <w:b/>
          <w:kern w:val="0"/>
          <w:sz w:val="32"/>
          <w:szCs w:val="32"/>
          <w:lang w:val="en-US" w:eastAsia="zh-CN" w:bidi="ar-SA"/>
        </w:rPr>
        <w:t>（二）加强学风建设，重视师范技能养成</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right="0"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重视学风建设，从学生入校开始，学院要求学生做好学习规划，鼓励学生考研考公考编，引导</w:t>
      </w:r>
      <w:r>
        <w:rPr>
          <w:rFonts w:hint="eastAsia" w:ascii="仿宋_GB2312" w:hAnsi="仿宋_GB2312" w:eastAsia="仿宋_GB2312" w:cs="仿宋_GB2312"/>
          <w:b w:val="0"/>
          <w:bCs w:val="0"/>
          <w:color w:val="000000"/>
          <w:kern w:val="0"/>
          <w:sz w:val="32"/>
          <w:szCs w:val="32"/>
          <w:lang w:val="en-US" w:eastAsia="zh-CN" w:bidi="ar"/>
        </w:rPr>
        <w:t>学生</w:t>
      </w:r>
      <w:r>
        <w:rPr>
          <w:rFonts w:hint="eastAsia" w:ascii="仿宋_GB2312" w:hAnsi="仿宋_GB2312" w:eastAsia="仿宋_GB2312" w:cs="仿宋_GB2312"/>
          <w:color w:val="000000"/>
          <w:kern w:val="0"/>
          <w:sz w:val="32"/>
          <w:szCs w:val="32"/>
          <w:lang w:val="en-US" w:eastAsia="zh-CN" w:bidi="ar"/>
        </w:rPr>
        <w:t>开展创新创业活动。2019级学生34人，其中考上研究生8人，占比为26%。为2020级考研做好前期准备，邀请辅导专家和优秀学长开设相关讲座3场。启动2020级毕业论文工作，完善了《丽水学院马克思主义学院2023届毕业论文撰写实施方案》《丽水学院马克思主义学院思想政治教育专业指导教师资格审查条例》等文件，对毕业论文选题、开题、答辩等环节进行全过程</w:t>
      </w:r>
      <w:r>
        <w:rPr>
          <w:rFonts w:hint="eastAsia" w:ascii="仿宋_GB2312" w:hAnsi="仿宋_GB2312" w:eastAsia="仿宋_GB2312" w:cs="仿宋_GB2312"/>
          <w:color w:val="000000"/>
          <w:kern w:val="0"/>
          <w:sz w:val="32"/>
          <w:szCs w:val="32"/>
          <w:lang w:val="en-US" w:eastAsia="zh-Hans" w:bidi="ar"/>
        </w:rPr>
        <w:t>规范</w:t>
      </w:r>
      <w:r>
        <w:rPr>
          <w:rFonts w:hint="eastAsia" w:ascii="仿宋_GB2312" w:hAnsi="仿宋_GB2312" w:eastAsia="仿宋_GB2312" w:cs="仿宋_GB2312"/>
          <w:color w:val="000000"/>
          <w:kern w:val="0"/>
          <w:sz w:val="32"/>
          <w:szCs w:val="32"/>
          <w:lang w:val="en-US" w:eastAsia="zh-CN" w:bidi="ar"/>
        </w:rPr>
        <w:t>化管理。</w:t>
      </w:r>
    </w:p>
    <w:p>
      <w:pPr>
        <w:keepNext w:val="0"/>
        <w:keepLines w:val="0"/>
        <w:pageBreakBefore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2023年12月，我院与市教育局合作，组织召开丽水市大中小学思政课一体化建设推进会。一年来，我们不断规范“三习”工作，拓展了实践基地。我们与缙云湖川中学、丽水市文元中学合作，增加实践基地2家。顺利完成思政2020级的教育实习工作，学生的师范实践技能得到较大提高。</w:t>
      </w:r>
    </w:p>
    <w:p>
      <w:pPr>
        <w:keepNext w:val="0"/>
        <w:keepLines w:val="0"/>
        <w:pageBreakBefore w:val="0"/>
        <w:kinsoku/>
        <w:wordWrap/>
        <w:overflowPunct/>
        <w:topLinePunct w:val="0"/>
        <w:autoSpaceDE/>
        <w:autoSpaceDN/>
        <w:bidi w:val="0"/>
        <w:spacing w:line="560" w:lineRule="exact"/>
        <w:ind w:left="0" w:right="0" w:firstLine="482" w:firstLineChars="150"/>
        <w:textAlignment w:val="auto"/>
        <w:rPr>
          <w:rFonts w:hint="eastAsia" w:ascii="楷体" w:hAnsi="楷体" w:eastAsia="楷体" w:cs="楷体"/>
          <w:b/>
          <w:kern w:val="0"/>
          <w:sz w:val="32"/>
          <w:szCs w:val="32"/>
          <w:lang w:val="en-US" w:eastAsia="zh-CN"/>
        </w:rPr>
      </w:pPr>
      <w:r>
        <w:rPr>
          <w:rFonts w:hint="eastAsia" w:ascii="楷体" w:hAnsi="楷体" w:eastAsia="楷体" w:cs="楷体"/>
          <w:b/>
          <w:kern w:val="0"/>
          <w:sz w:val="32"/>
          <w:szCs w:val="32"/>
          <w:lang w:val="en-US" w:eastAsia="zh-CN"/>
        </w:rPr>
        <w:t>（三）提高学生专业素养，学生学科竞赛成绩优异</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马院</w:t>
      </w:r>
      <w:r>
        <w:rPr>
          <w:rFonts w:hint="eastAsia" w:ascii="仿宋_GB2312" w:hAnsi="仿宋_GB2312" w:eastAsia="仿宋_GB2312" w:cs="仿宋_GB2312"/>
          <w:color w:val="000000"/>
          <w:kern w:val="0"/>
          <w:sz w:val="32"/>
          <w:szCs w:val="32"/>
          <w:lang w:val="en-US" w:eastAsia="zh-CN" w:bidi="ar"/>
        </w:rPr>
        <w:t>邀请邢方方等中学思政教学名师和教师教育课程名师为学生举办讲座、指导专业技能，开设相关讲座</w:t>
      </w:r>
      <w:r>
        <w:rPr>
          <w:rFonts w:hint="eastAsia" w:ascii="仿宋_GB2312" w:hAnsi="仿宋_GB2312" w:eastAsia="仿宋_GB2312" w:cs="仿宋_GB2312"/>
          <w:color w:val="auto"/>
          <w:kern w:val="0"/>
          <w:sz w:val="32"/>
          <w:szCs w:val="32"/>
          <w:lang w:val="en-US" w:eastAsia="zh-CN" w:bidi="ar"/>
        </w:rPr>
        <w:t>多</w:t>
      </w:r>
      <w:r>
        <w:rPr>
          <w:rFonts w:hint="eastAsia" w:ascii="仿宋_GB2312" w:hAnsi="仿宋_GB2312" w:eastAsia="仿宋_GB2312" w:cs="仿宋_GB2312"/>
          <w:color w:val="000000"/>
          <w:kern w:val="0"/>
          <w:sz w:val="32"/>
          <w:szCs w:val="32"/>
          <w:lang w:val="en-US" w:eastAsia="zh-CN" w:bidi="ar"/>
        </w:rPr>
        <w:t>场。</w:t>
      </w:r>
      <w:r>
        <w:rPr>
          <w:rFonts w:hint="eastAsia" w:ascii="仿宋_GB2312" w:hAnsi="仿宋_GB2312" w:eastAsia="仿宋_GB2312" w:cs="仿宋_GB2312"/>
          <w:sz w:val="32"/>
          <w:szCs w:val="32"/>
          <w:lang w:val="en-US" w:eastAsia="zh-CN"/>
        </w:rPr>
        <w:t>组织思政专业学生开展教学技能大赛，通过多轮培训，提高了学生的实践能力。</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2023年，马院专业学生荣获浙江省师范生教学技能大赛三等奖4项，优胜奖1项。马院组织全校学生开展“卡尔·马克思杯”浙江省大学生理论知识竞赛大赛，目前复赛成绩排名全省第三，已经挺进决赛。</w:t>
      </w:r>
    </w:p>
    <w:p>
      <w:pPr>
        <w:pStyle w:val="7"/>
        <w:keepNext w:val="0"/>
        <w:keepLines w:val="0"/>
        <w:pageBreakBefore w:val="0"/>
        <w:kinsoku/>
        <w:wordWrap/>
        <w:overflowPunct/>
        <w:topLinePunct w:val="0"/>
        <w:autoSpaceDE/>
        <w:autoSpaceDN/>
        <w:bidi w:val="0"/>
        <w:spacing w:line="560" w:lineRule="exact"/>
        <w:ind w:left="0" w:leftChars="0" w:right="0" w:firstLine="643" w:firstLineChars="200"/>
        <w:textAlignment w:val="auto"/>
        <w:rPr>
          <w:rFonts w:hint="eastAsia" w:ascii="黑体" w:hAnsi="黑体" w:eastAsia="黑体" w:cs="黑体"/>
          <w:b/>
          <w:kern w:val="2"/>
          <w:sz w:val="32"/>
          <w:szCs w:val="32"/>
          <w:lang w:val="en-US" w:eastAsia="zh-CN" w:bidi="ar-SA"/>
        </w:rPr>
      </w:pPr>
      <w:r>
        <w:rPr>
          <w:rFonts w:hint="eastAsia" w:ascii="黑体" w:hAnsi="黑体" w:eastAsia="黑体" w:cs="黑体"/>
          <w:b/>
          <w:kern w:val="2"/>
          <w:sz w:val="32"/>
          <w:szCs w:val="32"/>
          <w:lang w:val="en-US" w:eastAsia="zh-CN" w:bidi="ar-SA"/>
        </w:rPr>
        <w:t>七、多措并举，提高师资质量</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积极招才，鼓励教师进修。通过内培外引，解决师资严重不足、师资质量不高的问题。通过“送出去”和“引进来”双向培养，提高教师教学能力。2023年，我院共引进王文兵、蓝翊嘉、袁久林三名博士，引进过其欢硕士。韩素梅教师转岗到马院任思政课教师。目前共有姜益琳、向云发、南云雁、李鹏、胡月芬五人在外攻读博士学位。</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第二，加强调研,鼓励教师到兄弟院校交流学习。一年来，我们组织教师到杭州师范大学、台州学院进行交流活动。</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第三,以赛促改，开展思政课教学</w:t>
      </w:r>
      <w:r>
        <w:rPr>
          <w:rFonts w:hint="eastAsia" w:ascii="仿宋_GB2312" w:hAnsi="仿宋_GB2312" w:eastAsia="仿宋_GB2312" w:cs="仿宋_GB2312"/>
          <w:sz w:val="32"/>
          <w:szCs w:val="32"/>
          <w:lang w:val="en-US" w:eastAsia="zh-CN"/>
        </w:rPr>
        <w:t>大比武活动。2023年上半年制定了《丽水学院第二届思政课教师教学大赛方案》。马院和教师发展中心联合举办思政课教学大比武，马克思主义学院14名教师分获一二三等奖。通过大赛，促使思政课教师改革教学内容设计、教学手段、教学方法等，实现课堂实效提升。2023年，我院青年教师</w:t>
      </w:r>
      <w:r>
        <w:rPr>
          <w:rFonts w:hint="eastAsia" w:ascii="仿宋_GB2312" w:hAnsi="仿宋_GB2312" w:eastAsia="仿宋_GB2312" w:cs="仿宋_GB2312"/>
          <w:sz w:val="32"/>
          <w:szCs w:val="32"/>
        </w:rPr>
        <w:t>刘静荣</w:t>
      </w:r>
      <w:r>
        <w:rPr>
          <w:rFonts w:hint="eastAsia" w:ascii="仿宋_GB2312" w:hAnsi="仿宋_GB2312" w:eastAsia="仿宋_GB2312" w:cs="仿宋_GB2312"/>
          <w:sz w:val="32"/>
          <w:szCs w:val="32"/>
          <w:lang w:val="en-US" w:eastAsia="zh-CN"/>
        </w:rPr>
        <w:t>作为全校唯一入围全省决赛的选手，斩获浙江省</w:t>
      </w:r>
      <w:r>
        <w:rPr>
          <w:rFonts w:hint="eastAsia" w:ascii="仿宋_GB2312" w:hAnsi="仿宋_GB2312" w:eastAsia="仿宋_GB2312" w:cs="仿宋_GB2312"/>
          <w:sz w:val="32"/>
          <w:szCs w:val="32"/>
        </w:rPr>
        <w:t>第十三届青年教师教学比赛二等奖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被授予</w:t>
      </w:r>
      <w:r>
        <w:rPr>
          <w:rFonts w:hint="eastAsia" w:ascii="仿宋_GB2312" w:hAnsi="仿宋_GB2312" w:eastAsia="仿宋_GB2312" w:cs="仿宋_GB2312"/>
          <w:sz w:val="32"/>
          <w:szCs w:val="32"/>
        </w:rPr>
        <w:t>丽水市优秀思政课教师</w:t>
      </w:r>
      <w:r>
        <w:rPr>
          <w:rFonts w:hint="eastAsia" w:ascii="仿宋_GB2312" w:hAnsi="仿宋_GB2312" w:eastAsia="仿宋_GB2312" w:cs="仿宋_GB2312"/>
          <w:sz w:val="32"/>
          <w:szCs w:val="32"/>
          <w:lang w:val="en-US" w:eastAsia="zh-CN"/>
        </w:rPr>
        <w:t>荣誉称号。洪千里老师，代表浙江省参加教育部组织的全国思政课展示活动。院长龚志伟教授受邀参加“钱江杯”第三节浙江省大学生短视频（丽水站）暨“行走的思政课”理论宣讲活动，宣讲广获好评，受到浙江省主流媒体关注。</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采取“一对一”帮扶，帮助青年教师成长成才。针对部分青年教师刚从事思政课教学，课堂教学经验不足的现实问题。安排经验丰富的老教师吴春莺、曹寄奴、朱晓虹分别指导胡月芬、季亮和刘静荣，对她们进行帮扶。</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firstLine="640" w:firstLineChars="200"/>
        <w:textAlignment w:val="auto"/>
        <w:rPr>
          <w:rFonts w:hint="eastAsia" w:ascii="仿宋_GB2312" w:hAnsi="仿宋_GB2312" w:eastAsia="仿宋_GB2312" w:cs="仿宋_GB2312"/>
          <w:b/>
          <w:bCs/>
          <w:color w:val="000000" w:themeColor="text1"/>
          <w:kern w:val="0"/>
          <w:sz w:val="32"/>
          <w:szCs w:val="32"/>
          <w:lang w:val="en-US" w:eastAsia="zh-CN"/>
        </w:rPr>
      </w:pPr>
      <w:r>
        <w:rPr>
          <w:rFonts w:hint="eastAsia" w:ascii="仿宋_GB2312" w:hAnsi="仿宋_GB2312" w:eastAsia="仿宋_GB2312" w:cs="仿宋_GB2312"/>
          <w:sz w:val="32"/>
          <w:szCs w:val="32"/>
          <w:lang w:val="en-US" w:eastAsia="zh-CN"/>
        </w:rPr>
        <w:t>第五，邀请名家入校培训，提高教师素质。邀请浙江大学马建青、上海财经大学刘洋等知名教授，对全体教师的科研能力、教学能力进行培训。</w:t>
      </w:r>
    </w:p>
    <w:p>
      <w:pPr>
        <w:pStyle w:val="7"/>
        <w:keepNext w:val="0"/>
        <w:keepLines w:val="0"/>
        <w:pageBreakBefore w:val="0"/>
        <w:kinsoku/>
        <w:wordWrap/>
        <w:overflowPunct/>
        <w:topLinePunct w:val="0"/>
        <w:autoSpaceDE/>
        <w:autoSpaceDN/>
        <w:bidi w:val="0"/>
        <w:spacing w:line="560" w:lineRule="exact"/>
        <w:ind w:left="0" w:right="0"/>
        <w:textAlignment w:val="auto"/>
        <w:rPr>
          <w:rFonts w:hint="eastAsia" w:ascii="黑体" w:hAnsi="黑体" w:eastAsia="黑体" w:cs="黑体"/>
          <w:b/>
          <w:kern w:val="2"/>
          <w:sz w:val="32"/>
          <w:szCs w:val="32"/>
          <w:lang w:val="en-US" w:eastAsia="zh-CN" w:bidi="ar-SA"/>
        </w:rPr>
      </w:pPr>
      <w:r>
        <w:rPr>
          <w:rFonts w:hint="eastAsia" w:ascii="黑体" w:hAnsi="黑体" w:eastAsia="黑体" w:cs="黑体"/>
          <w:b/>
          <w:kern w:val="2"/>
          <w:sz w:val="32"/>
          <w:szCs w:val="32"/>
          <w:lang w:val="en-US" w:eastAsia="zh-CN" w:bidi="ar-SA"/>
        </w:rPr>
        <w:t>八、存在不足和缺点</w:t>
      </w:r>
    </w:p>
    <w:p>
      <w:pPr>
        <w:keepNext w:val="0"/>
        <w:keepLines w:val="0"/>
        <w:pageBreakBefore w:val="0"/>
        <w:kinsoku/>
        <w:wordWrap/>
        <w:overflowPunct/>
        <w:topLinePunct w:val="0"/>
        <w:autoSpaceDE/>
        <w:autoSpaceDN/>
        <w:bidi w:val="0"/>
        <w:spacing w:line="560" w:lineRule="exact"/>
        <w:ind w:left="0" w:right="0" w:firstLine="640" w:firstLineChars="2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一是缺乏具有标志性的科研成果。一年来，除了市社科奖，缺乏其它拿得出手的科研成果。没有以第一作者发表文章。</w:t>
      </w:r>
    </w:p>
    <w:p>
      <w:pPr>
        <w:keepNext w:val="0"/>
        <w:keepLines w:val="0"/>
        <w:pageBreakBefore w:val="0"/>
        <w:kinsoku/>
        <w:wordWrap/>
        <w:overflowPunct/>
        <w:topLinePunct w:val="0"/>
        <w:autoSpaceDE/>
        <w:autoSpaceDN/>
        <w:bidi w:val="0"/>
        <w:spacing w:line="560" w:lineRule="exact"/>
        <w:ind w:left="0" w:right="0" w:firstLine="640" w:firstLineChars="2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二是面对行政工作、教学工作和科研工作，没有很好的安排时间，产生一定的压力，出现一定的急躁心理。</w:t>
      </w:r>
    </w:p>
    <w:p>
      <w:pPr>
        <w:keepNext w:val="0"/>
        <w:keepLines w:val="0"/>
        <w:pageBreakBefore w:val="0"/>
        <w:kinsoku/>
        <w:wordWrap/>
        <w:overflowPunct/>
        <w:topLinePunct w:val="0"/>
        <w:autoSpaceDE/>
        <w:autoSpaceDN/>
        <w:bidi w:val="0"/>
        <w:spacing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2"/>
          <w:szCs w:val="32"/>
          <w:lang w:val="en-US" w:eastAsia="zh-CN"/>
        </w:rPr>
        <w:t>三是</w:t>
      </w:r>
      <w:r>
        <w:rPr>
          <w:rFonts w:hint="eastAsia" w:ascii="仿宋_GB2312" w:hAnsi="仿宋_GB2312" w:eastAsia="仿宋_GB2312" w:cs="仿宋_GB2312"/>
          <w:color w:val="000000"/>
          <w:kern w:val="0"/>
          <w:sz w:val="32"/>
          <w:szCs w:val="32"/>
        </w:rPr>
        <w:t>在与同事交流上，缺乏一定的艺术性，甚至有时候会过于严厉地批评他人，伤害同事感情，这极易造成同志们的一些误解。</w:t>
      </w:r>
    </w:p>
    <w:p>
      <w:pPr>
        <w:pStyle w:val="7"/>
        <w:keepNext w:val="0"/>
        <w:keepLines w:val="0"/>
        <w:pageBreakBefore w:val="0"/>
        <w:kinsoku/>
        <w:wordWrap/>
        <w:overflowPunct/>
        <w:topLinePunct w:val="0"/>
        <w:autoSpaceDE/>
        <w:autoSpaceDN/>
        <w:bidi w:val="0"/>
        <w:spacing w:line="560" w:lineRule="exact"/>
        <w:ind w:left="0" w:right="0"/>
        <w:textAlignment w:val="auto"/>
        <w:rPr>
          <w:rFonts w:hint="eastAsia" w:ascii="黑体" w:hAnsi="黑体" w:eastAsia="黑体" w:cs="黑体"/>
          <w:b/>
          <w:kern w:val="2"/>
          <w:sz w:val="32"/>
          <w:szCs w:val="32"/>
          <w:lang w:val="en-US" w:eastAsia="zh-CN" w:bidi="ar-SA"/>
        </w:rPr>
      </w:pPr>
      <w:r>
        <w:rPr>
          <w:rFonts w:hint="eastAsia" w:ascii="黑体" w:hAnsi="黑体" w:eastAsia="黑体" w:cs="黑体"/>
          <w:b/>
          <w:kern w:val="2"/>
          <w:sz w:val="32"/>
          <w:szCs w:val="32"/>
          <w:lang w:val="en-US" w:eastAsia="zh-CN" w:bidi="ar-SA"/>
        </w:rPr>
        <w:t>九、下一步改进措施</w:t>
      </w:r>
    </w:p>
    <w:p>
      <w:pPr>
        <w:pStyle w:val="7"/>
        <w:keepNext w:val="0"/>
        <w:keepLines w:val="0"/>
        <w:pageBreakBefore w:val="0"/>
        <w:kinsoku/>
        <w:wordWrap/>
        <w:overflowPunct/>
        <w:topLinePunct w:val="0"/>
        <w:autoSpaceDE/>
        <w:autoSpaceDN/>
        <w:bidi w:val="0"/>
        <w:spacing w:line="560" w:lineRule="exact"/>
        <w:ind w:left="0" w:right="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一是加强专业学习，耐心做好科研工作。争取在2024年以第一作者身份发表2-3篇学术论文。</w:t>
      </w:r>
    </w:p>
    <w:p>
      <w:pPr>
        <w:pStyle w:val="7"/>
        <w:keepNext w:val="0"/>
        <w:keepLines w:val="0"/>
        <w:pageBreakBefore w:val="0"/>
        <w:kinsoku/>
        <w:wordWrap/>
        <w:overflowPunct/>
        <w:topLinePunct w:val="0"/>
        <w:autoSpaceDE/>
        <w:autoSpaceDN/>
        <w:bidi w:val="0"/>
        <w:spacing w:line="560" w:lineRule="exact"/>
        <w:ind w:left="0" w:right="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二</w:t>
      </w:r>
      <w:r>
        <w:rPr>
          <w:rFonts w:hint="eastAsia" w:ascii="仿宋_GB2312" w:hAnsi="仿宋_GB2312" w:eastAsia="仿宋_GB2312" w:cs="仿宋_GB2312"/>
          <w:color w:val="000000"/>
          <w:kern w:val="0"/>
          <w:sz w:val="32"/>
          <w:szCs w:val="32"/>
        </w:rPr>
        <w:t>是调整好心态</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科学合理安排各项工作，在保质保量完成教学管理工作的同时，</w:t>
      </w:r>
      <w:r>
        <w:rPr>
          <w:rFonts w:hint="eastAsia" w:ascii="仿宋_GB2312" w:hAnsi="仿宋_GB2312" w:eastAsia="仿宋_GB2312" w:cs="仿宋_GB2312"/>
          <w:color w:val="000000"/>
          <w:kern w:val="0"/>
          <w:sz w:val="32"/>
          <w:szCs w:val="32"/>
        </w:rPr>
        <w:t>做好个人教学工作和科研工作。面对多项工作任务时，要善于戒躁、排除焦虑，把握事件的轻重缓急，科学合理安排工作时间。</w:t>
      </w:r>
    </w:p>
    <w:p>
      <w:pPr>
        <w:keepNext w:val="0"/>
        <w:keepLines w:val="0"/>
        <w:pageBreakBefore w:val="0"/>
        <w:widowControl/>
        <w:kinsoku/>
        <w:wordWrap/>
        <w:overflowPunct/>
        <w:topLinePunct w:val="0"/>
        <w:autoSpaceDE/>
        <w:autoSpaceDN/>
        <w:bidi w:val="0"/>
        <w:spacing w:line="560" w:lineRule="exact"/>
        <w:ind w:left="0" w:right="0" w:firstLine="48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三</w:t>
      </w:r>
      <w:r>
        <w:rPr>
          <w:rFonts w:hint="eastAsia" w:ascii="仿宋_GB2312" w:hAnsi="仿宋_GB2312" w:eastAsia="仿宋_GB2312" w:cs="仿宋_GB2312"/>
          <w:color w:val="000000"/>
          <w:kern w:val="0"/>
          <w:sz w:val="32"/>
          <w:szCs w:val="32"/>
        </w:rPr>
        <w:t>是提高</w:t>
      </w:r>
      <w:r>
        <w:rPr>
          <w:rFonts w:hint="eastAsia" w:ascii="仿宋_GB2312" w:hAnsi="仿宋_GB2312" w:eastAsia="仿宋_GB2312" w:cs="仿宋_GB2312"/>
          <w:color w:val="000000"/>
          <w:kern w:val="0"/>
          <w:sz w:val="32"/>
          <w:szCs w:val="32"/>
          <w:lang w:val="en-US" w:eastAsia="zh-CN"/>
        </w:rPr>
        <w:t>领导艺术和</w:t>
      </w:r>
      <w:r>
        <w:rPr>
          <w:rFonts w:hint="eastAsia" w:ascii="仿宋_GB2312" w:hAnsi="仿宋_GB2312" w:eastAsia="仿宋_GB2312" w:cs="仿宋_GB2312"/>
          <w:color w:val="000000"/>
          <w:kern w:val="0"/>
          <w:sz w:val="32"/>
          <w:szCs w:val="32"/>
        </w:rPr>
        <w:t>工作艺术</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多换位思考，以科学的方法与合理的方式安排工作，努力戒骄戒躁，</w:t>
      </w:r>
      <w:r>
        <w:rPr>
          <w:rFonts w:hint="eastAsia" w:ascii="仿宋_GB2312" w:hAnsi="仿宋_GB2312" w:eastAsia="仿宋_GB2312" w:cs="仿宋_GB2312"/>
          <w:color w:val="000000"/>
          <w:kern w:val="0"/>
          <w:sz w:val="32"/>
          <w:szCs w:val="32"/>
        </w:rPr>
        <w:t>谦虚谨慎、虚心学习，团结同事、友爱学生，不断提高个人涵养，提高领导艺术。</w:t>
      </w:r>
    </w:p>
    <w:p>
      <w:pPr>
        <w:keepNext w:val="0"/>
        <w:keepLines w:val="0"/>
        <w:pageBreakBefore w:val="0"/>
        <w:kinsoku/>
        <w:wordWrap/>
        <w:overflowPunct/>
        <w:topLinePunct w:val="0"/>
        <w:autoSpaceDE/>
        <w:autoSpaceDN/>
        <w:bidi w:val="0"/>
        <w:spacing w:line="560" w:lineRule="exact"/>
        <w:ind w:left="0" w:right="0" w:firstLine="640" w:firstLineChars="200"/>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color w:val="000000"/>
          <w:kern w:val="0"/>
          <w:sz w:val="32"/>
          <w:szCs w:val="32"/>
        </w:rPr>
        <w:t>借此机会，感谢一直以来关心关注本人发展的组织和领导，一直支持帮助我的同事们，你们让我更有力量与自信开展好工作；也感谢经常批评、指导我的领导、同事，你们让我更加健康的成长进步！</w:t>
      </w:r>
    </w:p>
    <w:p>
      <w:pPr>
        <w:keepNext w:val="0"/>
        <w:keepLines w:val="0"/>
        <w:pageBreakBefore w:val="0"/>
        <w:kinsoku/>
        <w:wordWrap/>
        <w:overflowPunct/>
        <w:topLinePunct w:val="0"/>
        <w:autoSpaceDE/>
        <w:autoSpaceDN/>
        <w:bidi w:val="0"/>
        <w:spacing w:line="560" w:lineRule="exact"/>
        <w:ind w:left="0" w:right="0"/>
        <w:textAlignment w:val="auto"/>
        <w:rPr>
          <w:rFonts w:hint="eastAsia" w:ascii="仿宋_GB2312" w:hAnsi="仿宋_GB2312" w:eastAsia="仿宋_GB2312" w:cs="仿宋_GB2312"/>
          <w:b w:val="0"/>
          <w:bCs w:val="0"/>
          <w:kern w:val="2"/>
          <w:sz w:val="32"/>
          <w:szCs w:val="32"/>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971670"/>
    </w:sdtPr>
    <w:sdtContent>
      <w:p>
        <w:pPr>
          <w:pStyle w:val="11"/>
          <w:jc w:val="center"/>
        </w:pPr>
        <w:r>
          <w:fldChar w:fldCharType="begin"/>
        </w:r>
        <w:r>
          <w:instrText xml:space="preserve"> PAGE   \* MERGEFORMAT </w:instrText>
        </w:r>
        <w:r>
          <w:fldChar w:fldCharType="separate"/>
        </w:r>
        <w:r>
          <w:rPr>
            <w:lang w:val="zh-CN"/>
          </w:rPr>
          <w:t>11</w:t>
        </w:r>
        <w:r>
          <w:rPr>
            <w:lang w:val="zh-CN"/>
          </w:rPr>
          <w:fldChar w:fldCharType="end"/>
        </w:r>
      </w:p>
    </w:sdtContent>
  </w:sdt>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41087"/>
    <w:rsid w:val="000074F9"/>
    <w:rsid w:val="00030EEF"/>
    <w:rsid w:val="00032B42"/>
    <w:rsid w:val="00034658"/>
    <w:rsid w:val="00035282"/>
    <w:rsid w:val="00045379"/>
    <w:rsid w:val="000474E0"/>
    <w:rsid w:val="000629C1"/>
    <w:rsid w:val="000821B4"/>
    <w:rsid w:val="00090A5B"/>
    <w:rsid w:val="00097667"/>
    <w:rsid w:val="000B2949"/>
    <w:rsid w:val="000B6170"/>
    <w:rsid w:val="000B64CB"/>
    <w:rsid w:val="000C2B57"/>
    <w:rsid w:val="000D65BC"/>
    <w:rsid w:val="000E68D5"/>
    <w:rsid w:val="000F251B"/>
    <w:rsid w:val="001124C5"/>
    <w:rsid w:val="00120E0C"/>
    <w:rsid w:val="001402B6"/>
    <w:rsid w:val="001403C9"/>
    <w:rsid w:val="001531D7"/>
    <w:rsid w:val="00153F7A"/>
    <w:rsid w:val="001545CC"/>
    <w:rsid w:val="00170A0B"/>
    <w:rsid w:val="00171E1C"/>
    <w:rsid w:val="0017793C"/>
    <w:rsid w:val="001A0697"/>
    <w:rsid w:val="001A3936"/>
    <w:rsid w:val="001B03AB"/>
    <w:rsid w:val="001C44A9"/>
    <w:rsid w:val="001D60D2"/>
    <w:rsid w:val="001E1FEE"/>
    <w:rsid w:val="001F1F81"/>
    <w:rsid w:val="001F3CC4"/>
    <w:rsid w:val="001F4558"/>
    <w:rsid w:val="00205DAC"/>
    <w:rsid w:val="00212209"/>
    <w:rsid w:val="00213C56"/>
    <w:rsid w:val="00214F1A"/>
    <w:rsid w:val="002174C1"/>
    <w:rsid w:val="00221FEE"/>
    <w:rsid w:val="00247E75"/>
    <w:rsid w:val="002532E3"/>
    <w:rsid w:val="002637F9"/>
    <w:rsid w:val="002715BF"/>
    <w:rsid w:val="002917B9"/>
    <w:rsid w:val="00291BBB"/>
    <w:rsid w:val="002A5F7A"/>
    <w:rsid w:val="002B35CB"/>
    <w:rsid w:val="002D0C0C"/>
    <w:rsid w:val="002E3F1F"/>
    <w:rsid w:val="002E6900"/>
    <w:rsid w:val="00301C8F"/>
    <w:rsid w:val="00302282"/>
    <w:rsid w:val="00304E84"/>
    <w:rsid w:val="0030567D"/>
    <w:rsid w:val="003101D8"/>
    <w:rsid w:val="00311445"/>
    <w:rsid w:val="00327A62"/>
    <w:rsid w:val="0033396A"/>
    <w:rsid w:val="00344E3F"/>
    <w:rsid w:val="003527A9"/>
    <w:rsid w:val="00353905"/>
    <w:rsid w:val="00363A74"/>
    <w:rsid w:val="0036622A"/>
    <w:rsid w:val="003755C4"/>
    <w:rsid w:val="00376D69"/>
    <w:rsid w:val="00377FCD"/>
    <w:rsid w:val="00390894"/>
    <w:rsid w:val="003964F3"/>
    <w:rsid w:val="003B2092"/>
    <w:rsid w:val="003B43D9"/>
    <w:rsid w:val="003D1468"/>
    <w:rsid w:val="003E0CDD"/>
    <w:rsid w:val="003E13CF"/>
    <w:rsid w:val="003E5C32"/>
    <w:rsid w:val="003E6AA3"/>
    <w:rsid w:val="003F632D"/>
    <w:rsid w:val="0040118B"/>
    <w:rsid w:val="00401B3F"/>
    <w:rsid w:val="00405434"/>
    <w:rsid w:val="00414B8C"/>
    <w:rsid w:val="00415BEE"/>
    <w:rsid w:val="004221CA"/>
    <w:rsid w:val="00424BD2"/>
    <w:rsid w:val="00431F91"/>
    <w:rsid w:val="004436C2"/>
    <w:rsid w:val="00454AD3"/>
    <w:rsid w:val="0049035C"/>
    <w:rsid w:val="004A2CC4"/>
    <w:rsid w:val="004A68A2"/>
    <w:rsid w:val="004B55C3"/>
    <w:rsid w:val="004B6460"/>
    <w:rsid w:val="004E2D52"/>
    <w:rsid w:val="004E4770"/>
    <w:rsid w:val="004E697B"/>
    <w:rsid w:val="00505EBB"/>
    <w:rsid w:val="00514CA0"/>
    <w:rsid w:val="00514E67"/>
    <w:rsid w:val="00516EF5"/>
    <w:rsid w:val="005202D0"/>
    <w:rsid w:val="005426B5"/>
    <w:rsid w:val="0055043F"/>
    <w:rsid w:val="005521C5"/>
    <w:rsid w:val="00570283"/>
    <w:rsid w:val="00571018"/>
    <w:rsid w:val="005823C8"/>
    <w:rsid w:val="005844D1"/>
    <w:rsid w:val="00586CB6"/>
    <w:rsid w:val="00591444"/>
    <w:rsid w:val="00592860"/>
    <w:rsid w:val="005955A3"/>
    <w:rsid w:val="0059598C"/>
    <w:rsid w:val="0059613F"/>
    <w:rsid w:val="005A472C"/>
    <w:rsid w:val="005A7447"/>
    <w:rsid w:val="005B789D"/>
    <w:rsid w:val="005C22E5"/>
    <w:rsid w:val="005D7D4D"/>
    <w:rsid w:val="005E0A2D"/>
    <w:rsid w:val="005E185C"/>
    <w:rsid w:val="0060269B"/>
    <w:rsid w:val="0061402E"/>
    <w:rsid w:val="00621A63"/>
    <w:rsid w:val="00633E53"/>
    <w:rsid w:val="0063453C"/>
    <w:rsid w:val="006352B6"/>
    <w:rsid w:val="00640DD9"/>
    <w:rsid w:val="0064654E"/>
    <w:rsid w:val="00660F78"/>
    <w:rsid w:val="00670D91"/>
    <w:rsid w:val="006718EC"/>
    <w:rsid w:val="00671D99"/>
    <w:rsid w:val="00672DEE"/>
    <w:rsid w:val="00692BB8"/>
    <w:rsid w:val="006C2D16"/>
    <w:rsid w:val="006C3D43"/>
    <w:rsid w:val="006F1517"/>
    <w:rsid w:val="006F319E"/>
    <w:rsid w:val="006F46DD"/>
    <w:rsid w:val="006F7C5D"/>
    <w:rsid w:val="00703041"/>
    <w:rsid w:val="007138DA"/>
    <w:rsid w:val="00741087"/>
    <w:rsid w:val="007417B5"/>
    <w:rsid w:val="0074598F"/>
    <w:rsid w:val="0074787A"/>
    <w:rsid w:val="00752678"/>
    <w:rsid w:val="0076354F"/>
    <w:rsid w:val="00776533"/>
    <w:rsid w:val="00780A6A"/>
    <w:rsid w:val="00782162"/>
    <w:rsid w:val="007826C6"/>
    <w:rsid w:val="007853C6"/>
    <w:rsid w:val="007864DD"/>
    <w:rsid w:val="007A32DB"/>
    <w:rsid w:val="007A7EA5"/>
    <w:rsid w:val="007B3163"/>
    <w:rsid w:val="007B422A"/>
    <w:rsid w:val="007B7AC7"/>
    <w:rsid w:val="007C02D0"/>
    <w:rsid w:val="007E2919"/>
    <w:rsid w:val="00801BCC"/>
    <w:rsid w:val="00805E68"/>
    <w:rsid w:val="0081295B"/>
    <w:rsid w:val="00812E6F"/>
    <w:rsid w:val="00816F2B"/>
    <w:rsid w:val="00820D6F"/>
    <w:rsid w:val="008344F6"/>
    <w:rsid w:val="00845009"/>
    <w:rsid w:val="00847140"/>
    <w:rsid w:val="008800A2"/>
    <w:rsid w:val="00880275"/>
    <w:rsid w:val="00880AA5"/>
    <w:rsid w:val="008835CE"/>
    <w:rsid w:val="008A09C0"/>
    <w:rsid w:val="008A5E98"/>
    <w:rsid w:val="008B3995"/>
    <w:rsid w:val="008B3BA2"/>
    <w:rsid w:val="008B5691"/>
    <w:rsid w:val="008C183C"/>
    <w:rsid w:val="008E3F57"/>
    <w:rsid w:val="008F0CF3"/>
    <w:rsid w:val="008F11B0"/>
    <w:rsid w:val="008F1324"/>
    <w:rsid w:val="00903104"/>
    <w:rsid w:val="00906AB9"/>
    <w:rsid w:val="00912A7D"/>
    <w:rsid w:val="00923270"/>
    <w:rsid w:val="0092498A"/>
    <w:rsid w:val="009267BF"/>
    <w:rsid w:val="00946FCD"/>
    <w:rsid w:val="00947705"/>
    <w:rsid w:val="00967AB9"/>
    <w:rsid w:val="00973620"/>
    <w:rsid w:val="00975B0F"/>
    <w:rsid w:val="0098086E"/>
    <w:rsid w:val="009973B9"/>
    <w:rsid w:val="009A1328"/>
    <w:rsid w:val="009B1460"/>
    <w:rsid w:val="009E5077"/>
    <w:rsid w:val="009F7F91"/>
    <w:rsid w:val="00A03D78"/>
    <w:rsid w:val="00A06E61"/>
    <w:rsid w:val="00A077B7"/>
    <w:rsid w:val="00A16F7B"/>
    <w:rsid w:val="00A34BBB"/>
    <w:rsid w:val="00A413CB"/>
    <w:rsid w:val="00A436B7"/>
    <w:rsid w:val="00A43B35"/>
    <w:rsid w:val="00A45BFC"/>
    <w:rsid w:val="00A47C9C"/>
    <w:rsid w:val="00A520AD"/>
    <w:rsid w:val="00A5331F"/>
    <w:rsid w:val="00A55606"/>
    <w:rsid w:val="00A76AEE"/>
    <w:rsid w:val="00AA0720"/>
    <w:rsid w:val="00AA370F"/>
    <w:rsid w:val="00AA7030"/>
    <w:rsid w:val="00AB0122"/>
    <w:rsid w:val="00AB2989"/>
    <w:rsid w:val="00AB682D"/>
    <w:rsid w:val="00AC5BAF"/>
    <w:rsid w:val="00AD067F"/>
    <w:rsid w:val="00AD3F9C"/>
    <w:rsid w:val="00AD6659"/>
    <w:rsid w:val="00AD7029"/>
    <w:rsid w:val="00AE32B0"/>
    <w:rsid w:val="00AE42E7"/>
    <w:rsid w:val="00AE5C33"/>
    <w:rsid w:val="00AE5CDD"/>
    <w:rsid w:val="00AE6380"/>
    <w:rsid w:val="00AF1238"/>
    <w:rsid w:val="00B06151"/>
    <w:rsid w:val="00B071C7"/>
    <w:rsid w:val="00B15AB7"/>
    <w:rsid w:val="00B201EA"/>
    <w:rsid w:val="00B3230E"/>
    <w:rsid w:val="00B404A0"/>
    <w:rsid w:val="00B40BE2"/>
    <w:rsid w:val="00B46E74"/>
    <w:rsid w:val="00B531B8"/>
    <w:rsid w:val="00B5525D"/>
    <w:rsid w:val="00B56331"/>
    <w:rsid w:val="00B712A2"/>
    <w:rsid w:val="00B76C9E"/>
    <w:rsid w:val="00B91C02"/>
    <w:rsid w:val="00BA5516"/>
    <w:rsid w:val="00BA5DFA"/>
    <w:rsid w:val="00BB2B06"/>
    <w:rsid w:val="00BC4CE4"/>
    <w:rsid w:val="00BD2B71"/>
    <w:rsid w:val="00BD2B9A"/>
    <w:rsid w:val="00BD4773"/>
    <w:rsid w:val="00BD79FC"/>
    <w:rsid w:val="00BE5AFE"/>
    <w:rsid w:val="00BE65BB"/>
    <w:rsid w:val="00BE7CB4"/>
    <w:rsid w:val="00BF34E1"/>
    <w:rsid w:val="00BF7632"/>
    <w:rsid w:val="00C0322A"/>
    <w:rsid w:val="00C308A7"/>
    <w:rsid w:val="00C30FE0"/>
    <w:rsid w:val="00C43ED8"/>
    <w:rsid w:val="00C52A2C"/>
    <w:rsid w:val="00C62223"/>
    <w:rsid w:val="00C9193F"/>
    <w:rsid w:val="00CA05D7"/>
    <w:rsid w:val="00CA149D"/>
    <w:rsid w:val="00CA20FF"/>
    <w:rsid w:val="00CA42D9"/>
    <w:rsid w:val="00CA7463"/>
    <w:rsid w:val="00CB05DD"/>
    <w:rsid w:val="00CD4DF3"/>
    <w:rsid w:val="00CE1E9D"/>
    <w:rsid w:val="00D01E62"/>
    <w:rsid w:val="00D04670"/>
    <w:rsid w:val="00D208BB"/>
    <w:rsid w:val="00D564A7"/>
    <w:rsid w:val="00D714CF"/>
    <w:rsid w:val="00D726CF"/>
    <w:rsid w:val="00D74ED0"/>
    <w:rsid w:val="00D803F4"/>
    <w:rsid w:val="00D8538A"/>
    <w:rsid w:val="00D8632D"/>
    <w:rsid w:val="00D97201"/>
    <w:rsid w:val="00DA1AC4"/>
    <w:rsid w:val="00DA7478"/>
    <w:rsid w:val="00DB7C61"/>
    <w:rsid w:val="00DC083A"/>
    <w:rsid w:val="00DC4A33"/>
    <w:rsid w:val="00DD420D"/>
    <w:rsid w:val="00DE2ECF"/>
    <w:rsid w:val="00DE39B5"/>
    <w:rsid w:val="00DE7A7C"/>
    <w:rsid w:val="00DF5D21"/>
    <w:rsid w:val="00E019C9"/>
    <w:rsid w:val="00E21C51"/>
    <w:rsid w:val="00E24171"/>
    <w:rsid w:val="00E34AC9"/>
    <w:rsid w:val="00E846E9"/>
    <w:rsid w:val="00EA6CAB"/>
    <w:rsid w:val="00EE0BC6"/>
    <w:rsid w:val="00EE3DF6"/>
    <w:rsid w:val="00EE7D52"/>
    <w:rsid w:val="00EF6BF4"/>
    <w:rsid w:val="00F05695"/>
    <w:rsid w:val="00F10BC6"/>
    <w:rsid w:val="00F164E2"/>
    <w:rsid w:val="00F30890"/>
    <w:rsid w:val="00F31371"/>
    <w:rsid w:val="00F341EA"/>
    <w:rsid w:val="00F3784A"/>
    <w:rsid w:val="00F50534"/>
    <w:rsid w:val="00F536E3"/>
    <w:rsid w:val="00F578BE"/>
    <w:rsid w:val="00F6424F"/>
    <w:rsid w:val="00F83B61"/>
    <w:rsid w:val="00F86B5C"/>
    <w:rsid w:val="00F92E13"/>
    <w:rsid w:val="00F947B9"/>
    <w:rsid w:val="00F94DDA"/>
    <w:rsid w:val="00FC159E"/>
    <w:rsid w:val="00FD7091"/>
    <w:rsid w:val="022D40E3"/>
    <w:rsid w:val="02B318D1"/>
    <w:rsid w:val="03535E49"/>
    <w:rsid w:val="04872110"/>
    <w:rsid w:val="04EF78A2"/>
    <w:rsid w:val="053B45EF"/>
    <w:rsid w:val="071452A2"/>
    <w:rsid w:val="09E27FF8"/>
    <w:rsid w:val="0B380E5B"/>
    <w:rsid w:val="0BD9274B"/>
    <w:rsid w:val="0CC16EEE"/>
    <w:rsid w:val="0CE16E96"/>
    <w:rsid w:val="0D3E216B"/>
    <w:rsid w:val="0FD13717"/>
    <w:rsid w:val="10B31369"/>
    <w:rsid w:val="128E2F21"/>
    <w:rsid w:val="13390CF5"/>
    <w:rsid w:val="13D63EEE"/>
    <w:rsid w:val="13ED5602"/>
    <w:rsid w:val="14D47965"/>
    <w:rsid w:val="154248C3"/>
    <w:rsid w:val="15F44CB8"/>
    <w:rsid w:val="19832E86"/>
    <w:rsid w:val="1B3D0157"/>
    <w:rsid w:val="1F525587"/>
    <w:rsid w:val="208C337E"/>
    <w:rsid w:val="20D61812"/>
    <w:rsid w:val="20D91185"/>
    <w:rsid w:val="259D28B8"/>
    <w:rsid w:val="29641A21"/>
    <w:rsid w:val="2B5D05CB"/>
    <w:rsid w:val="2C8B3256"/>
    <w:rsid w:val="2CAA247E"/>
    <w:rsid w:val="2CE42FD4"/>
    <w:rsid w:val="2DCA4461"/>
    <w:rsid w:val="2F125EAA"/>
    <w:rsid w:val="30611220"/>
    <w:rsid w:val="31086795"/>
    <w:rsid w:val="32D4231B"/>
    <w:rsid w:val="335E4F98"/>
    <w:rsid w:val="345E77F6"/>
    <w:rsid w:val="357E0CF2"/>
    <w:rsid w:val="364926AC"/>
    <w:rsid w:val="36C0550A"/>
    <w:rsid w:val="37694BB8"/>
    <w:rsid w:val="39215856"/>
    <w:rsid w:val="3A0F460A"/>
    <w:rsid w:val="3CF3496B"/>
    <w:rsid w:val="400A3E39"/>
    <w:rsid w:val="400C7899"/>
    <w:rsid w:val="40A50421"/>
    <w:rsid w:val="4103324B"/>
    <w:rsid w:val="410745A1"/>
    <w:rsid w:val="410A55BB"/>
    <w:rsid w:val="42342841"/>
    <w:rsid w:val="42D534F7"/>
    <w:rsid w:val="42E74F11"/>
    <w:rsid w:val="457F0CD3"/>
    <w:rsid w:val="45DD149C"/>
    <w:rsid w:val="45EA388E"/>
    <w:rsid w:val="463C240A"/>
    <w:rsid w:val="490020AA"/>
    <w:rsid w:val="494F6800"/>
    <w:rsid w:val="4A7B4257"/>
    <w:rsid w:val="4DB659E5"/>
    <w:rsid w:val="4E956CE7"/>
    <w:rsid w:val="4EF4364E"/>
    <w:rsid w:val="4F79498A"/>
    <w:rsid w:val="5158340B"/>
    <w:rsid w:val="531000D8"/>
    <w:rsid w:val="53371250"/>
    <w:rsid w:val="5454258E"/>
    <w:rsid w:val="54EB135C"/>
    <w:rsid w:val="554D4919"/>
    <w:rsid w:val="558E76F3"/>
    <w:rsid w:val="57145063"/>
    <w:rsid w:val="58FE0AED"/>
    <w:rsid w:val="58FE20E9"/>
    <w:rsid w:val="5A8A3BC0"/>
    <w:rsid w:val="5BF65064"/>
    <w:rsid w:val="5DBE1C77"/>
    <w:rsid w:val="5E551874"/>
    <w:rsid w:val="611D484F"/>
    <w:rsid w:val="629D6CE0"/>
    <w:rsid w:val="62CD0503"/>
    <w:rsid w:val="653200BF"/>
    <w:rsid w:val="664E3D24"/>
    <w:rsid w:val="676B6BF1"/>
    <w:rsid w:val="6783199D"/>
    <w:rsid w:val="682A71D9"/>
    <w:rsid w:val="6AAD589F"/>
    <w:rsid w:val="6DDD49E7"/>
    <w:rsid w:val="6EDD7BE4"/>
    <w:rsid w:val="6F0E4DA5"/>
    <w:rsid w:val="6F921DAC"/>
    <w:rsid w:val="72BC0DD7"/>
    <w:rsid w:val="732F0BE8"/>
    <w:rsid w:val="75431449"/>
    <w:rsid w:val="7580491B"/>
    <w:rsid w:val="78A14CED"/>
    <w:rsid w:val="794C02BD"/>
    <w:rsid w:val="7BE12A88"/>
    <w:rsid w:val="7C8B524B"/>
    <w:rsid w:val="7E8351F6"/>
    <w:rsid w:val="7F5B19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paragraph" w:styleId="5">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link w:val="26"/>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spacing w:after="0" w:line="580" w:lineRule="exact"/>
      <w:ind w:left="0" w:leftChars="0" w:firstLine="420" w:firstLineChars="200"/>
    </w:pPr>
    <w:rPr>
      <w:rFonts w:ascii="仿宋_GB2312" w:hAnsi="Times New Roman" w:eastAsia="仿宋_GB2312"/>
      <w:sz w:val="31"/>
      <w:szCs w:val="22"/>
    </w:rPr>
  </w:style>
  <w:style w:type="paragraph" w:styleId="3">
    <w:name w:val="Body Text Indent"/>
    <w:basedOn w:val="1"/>
    <w:unhideWhenUsed/>
    <w:qFormat/>
    <w:uiPriority w:val="99"/>
    <w:pPr>
      <w:spacing w:after="120"/>
      <w:ind w:left="420" w:leftChars="200"/>
    </w:pPr>
  </w:style>
  <w:style w:type="paragraph" w:styleId="7">
    <w:name w:val="Normal Indent"/>
    <w:basedOn w:val="1"/>
    <w:qFormat/>
    <w:uiPriority w:val="0"/>
    <w:pPr>
      <w:ind w:firstLine="567"/>
    </w:pPr>
  </w:style>
  <w:style w:type="paragraph" w:styleId="8">
    <w:name w:val="Body Text"/>
    <w:basedOn w:val="1"/>
    <w:qFormat/>
    <w:uiPriority w:val="1"/>
    <w:rPr>
      <w:sz w:val="28"/>
      <w:szCs w:val="28"/>
    </w:rPr>
  </w:style>
  <w:style w:type="paragraph" w:styleId="9">
    <w:name w:val="Body Text Indent 2"/>
    <w:basedOn w:val="1"/>
    <w:qFormat/>
    <w:uiPriority w:val="0"/>
    <w:pPr>
      <w:spacing w:after="120" w:line="480" w:lineRule="auto"/>
      <w:ind w:left="420" w:leftChars="200"/>
    </w:pPr>
  </w:style>
  <w:style w:type="paragraph" w:styleId="10">
    <w:name w:val="Balloon Text"/>
    <w:basedOn w:val="1"/>
    <w:link w:val="39"/>
    <w:semiHidden/>
    <w:unhideWhenUsed/>
    <w:qFormat/>
    <w:uiPriority w:val="99"/>
    <w:rPr>
      <w:sz w:val="18"/>
      <w:szCs w:val="18"/>
    </w:rPr>
  </w:style>
  <w:style w:type="paragraph" w:styleId="11">
    <w:name w:val="footer"/>
    <w:basedOn w:val="1"/>
    <w:link w:val="28"/>
    <w:unhideWhenUsed/>
    <w:qFormat/>
    <w:uiPriority w:val="99"/>
    <w:pPr>
      <w:tabs>
        <w:tab w:val="center" w:pos="4153"/>
        <w:tab w:val="right" w:pos="8306"/>
      </w:tabs>
      <w:snapToGrid w:val="0"/>
      <w:jc w:val="left"/>
    </w:pPr>
    <w:rPr>
      <w:sz w:val="18"/>
      <w:szCs w:val="18"/>
    </w:rPr>
  </w:style>
  <w:style w:type="paragraph" w:styleId="12">
    <w:name w:val="header"/>
    <w:basedOn w:val="1"/>
    <w:link w:val="2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333333"/>
      <w:u w:val="none"/>
    </w:rPr>
  </w:style>
  <w:style w:type="character" w:styleId="19">
    <w:name w:val="Emphasis"/>
    <w:basedOn w:val="16"/>
    <w:qFormat/>
    <w:uiPriority w:val="20"/>
    <w:rPr>
      <w:i/>
      <w:iCs/>
    </w:rPr>
  </w:style>
  <w:style w:type="character" w:styleId="20">
    <w:name w:val="HTML Definition"/>
    <w:basedOn w:val="16"/>
    <w:semiHidden/>
    <w:unhideWhenUsed/>
    <w:qFormat/>
    <w:uiPriority w:val="99"/>
  </w:style>
  <w:style w:type="character" w:styleId="21">
    <w:name w:val="HTML Acronym"/>
    <w:basedOn w:val="16"/>
    <w:semiHidden/>
    <w:unhideWhenUsed/>
    <w:qFormat/>
    <w:uiPriority w:val="99"/>
  </w:style>
  <w:style w:type="character" w:styleId="22">
    <w:name w:val="HTML Variable"/>
    <w:basedOn w:val="16"/>
    <w:semiHidden/>
    <w:unhideWhenUsed/>
    <w:qFormat/>
    <w:uiPriority w:val="99"/>
  </w:style>
  <w:style w:type="character" w:styleId="23">
    <w:name w:val="Hyperlink"/>
    <w:basedOn w:val="16"/>
    <w:semiHidden/>
    <w:unhideWhenUsed/>
    <w:qFormat/>
    <w:uiPriority w:val="99"/>
    <w:rPr>
      <w:color w:val="333333"/>
      <w:u w:val="none"/>
    </w:rPr>
  </w:style>
  <w:style w:type="character" w:styleId="24">
    <w:name w:val="HTML Code"/>
    <w:basedOn w:val="16"/>
    <w:semiHidden/>
    <w:unhideWhenUsed/>
    <w:qFormat/>
    <w:uiPriority w:val="99"/>
    <w:rPr>
      <w:rFonts w:ascii="Courier New" w:hAnsi="Courier New"/>
      <w:sz w:val="20"/>
    </w:rPr>
  </w:style>
  <w:style w:type="character" w:styleId="25">
    <w:name w:val="HTML Cite"/>
    <w:basedOn w:val="16"/>
    <w:semiHidden/>
    <w:unhideWhenUsed/>
    <w:qFormat/>
    <w:uiPriority w:val="99"/>
  </w:style>
  <w:style w:type="character" w:customStyle="1" w:styleId="26">
    <w:name w:val="标题 3 Char"/>
    <w:basedOn w:val="16"/>
    <w:link w:val="6"/>
    <w:qFormat/>
    <w:uiPriority w:val="9"/>
    <w:rPr>
      <w:rFonts w:ascii="宋体" w:hAnsi="宋体" w:eastAsia="宋体" w:cs="宋体"/>
      <w:b/>
      <w:bCs/>
      <w:kern w:val="0"/>
      <w:sz w:val="27"/>
      <w:szCs w:val="27"/>
    </w:rPr>
  </w:style>
  <w:style w:type="character" w:customStyle="1" w:styleId="27">
    <w:name w:val="页眉 Char"/>
    <w:basedOn w:val="16"/>
    <w:link w:val="12"/>
    <w:semiHidden/>
    <w:qFormat/>
    <w:uiPriority w:val="99"/>
    <w:rPr>
      <w:rFonts w:ascii="Times New Roman" w:hAnsi="Times New Roman" w:eastAsia="宋体" w:cs="Times New Roman"/>
      <w:sz w:val="18"/>
      <w:szCs w:val="18"/>
    </w:rPr>
  </w:style>
  <w:style w:type="character" w:customStyle="1" w:styleId="28">
    <w:name w:val="页脚 Char"/>
    <w:basedOn w:val="16"/>
    <w:link w:val="11"/>
    <w:qFormat/>
    <w:uiPriority w:val="99"/>
    <w:rPr>
      <w:rFonts w:ascii="Times New Roman" w:hAnsi="Times New Roman" w:eastAsia="宋体" w:cs="Times New Roman"/>
      <w:sz w:val="18"/>
      <w:szCs w:val="18"/>
    </w:rPr>
  </w:style>
  <w:style w:type="character" w:customStyle="1" w:styleId="29">
    <w:name w:val="UserStyle_1"/>
    <w:qFormat/>
    <w:uiPriority w:val="99"/>
  </w:style>
  <w:style w:type="character" w:customStyle="1" w:styleId="30">
    <w:name w:val="item-name"/>
    <w:basedOn w:val="16"/>
    <w:qFormat/>
    <w:uiPriority w:val="0"/>
    <w:rPr>
      <w:sz w:val="22"/>
      <w:szCs w:val="22"/>
    </w:rPr>
  </w:style>
  <w:style w:type="character" w:customStyle="1" w:styleId="31">
    <w:name w:val="item-name1"/>
    <w:basedOn w:val="16"/>
    <w:qFormat/>
    <w:uiPriority w:val="0"/>
  </w:style>
  <w:style w:type="character" w:customStyle="1" w:styleId="32">
    <w:name w:val="item-name2"/>
    <w:basedOn w:val="16"/>
    <w:qFormat/>
    <w:uiPriority w:val="0"/>
  </w:style>
  <w:style w:type="character" w:customStyle="1" w:styleId="33">
    <w:name w:val="item-name3"/>
    <w:basedOn w:val="16"/>
    <w:qFormat/>
    <w:uiPriority w:val="0"/>
  </w:style>
  <w:style w:type="character" w:customStyle="1" w:styleId="34">
    <w:name w:val="xubox_tabnow"/>
    <w:basedOn w:val="16"/>
    <w:qFormat/>
    <w:uiPriority w:val="0"/>
    <w:rPr>
      <w:bdr w:val="single" w:color="CCCCCC" w:sz="6" w:space="0"/>
      <w:shd w:val="clear" w:color="auto" w:fill="FFFFFF"/>
    </w:rPr>
  </w:style>
  <w:style w:type="character" w:customStyle="1" w:styleId="35">
    <w:name w:val="yinti"/>
    <w:basedOn w:val="16"/>
    <w:qFormat/>
    <w:uiPriority w:val="0"/>
    <w:rPr>
      <w:sz w:val="27"/>
      <w:szCs w:val="27"/>
    </w:rPr>
  </w:style>
  <w:style w:type="paragraph" w:customStyle="1" w:styleId="36">
    <w:name w:val="_Style 27"/>
    <w:basedOn w:val="1"/>
    <w:next w:val="1"/>
    <w:qFormat/>
    <w:uiPriority w:val="0"/>
    <w:pPr>
      <w:pBdr>
        <w:bottom w:val="single" w:color="auto" w:sz="6" w:space="1"/>
      </w:pBdr>
      <w:jc w:val="center"/>
    </w:pPr>
    <w:rPr>
      <w:rFonts w:ascii="Arial"/>
      <w:vanish/>
      <w:sz w:val="16"/>
    </w:rPr>
  </w:style>
  <w:style w:type="paragraph" w:customStyle="1" w:styleId="37">
    <w:name w:val="_Style 28"/>
    <w:basedOn w:val="1"/>
    <w:next w:val="1"/>
    <w:qFormat/>
    <w:uiPriority w:val="0"/>
    <w:pPr>
      <w:pBdr>
        <w:top w:val="single" w:color="auto" w:sz="6" w:space="1"/>
      </w:pBdr>
      <w:jc w:val="center"/>
    </w:pPr>
    <w:rPr>
      <w:rFonts w:ascii="Arial"/>
      <w:vanish/>
      <w:sz w:val="16"/>
    </w:rPr>
  </w:style>
  <w:style w:type="paragraph" w:customStyle="1" w:styleId="38">
    <w:name w:val="p_text_indent_2"/>
    <w:basedOn w:val="1"/>
    <w:qFormat/>
    <w:uiPriority w:val="0"/>
    <w:pPr>
      <w:ind w:firstLine="420"/>
      <w:jc w:val="left"/>
    </w:pPr>
    <w:rPr>
      <w:kern w:val="0"/>
    </w:rPr>
  </w:style>
  <w:style w:type="character" w:customStyle="1" w:styleId="39">
    <w:name w:val="批注框文本 Char"/>
    <w:basedOn w:val="16"/>
    <w:link w:val="10"/>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2DEB98-ED93-4002-8784-AD156A6C4E7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974</Words>
  <Characters>5555</Characters>
  <Lines>46</Lines>
  <Paragraphs>13</Paragraphs>
  <TotalTime>1</TotalTime>
  <ScaleCrop>false</ScaleCrop>
  <LinksUpToDate>false</LinksUpToDate>
  <CharactersWithSpaces>6516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2019-12-18T15:58:00Z</dcterms:created>
  <dc:creator>Administrator</dc:creator>
  <cp:lastModifiedBy>lsxy</cp:lastModifiedBy>
  <dcterms:modified xsi:type="dcterms:W3CDTF">2024-01-02T09:37:15Z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38EF5C1393A546F4BB5E423D45ADFF52</vt:lpwstr>
  </property>
</Properties>
</file>